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A95" w:rsidRPr="005624EC" w:rsidRDefault="00DD3A95" w:rsidP="00DE2778">
      <w:pPr>
        <w:spacing w:line="360" w:lineRule="auto"/>
        <w:jc w:val="center"/>
        <w:rPr>
          <w:rFonts w:ascii="黑体" w:eastAsia="黑体" w:hAnsi="宋体"/>
          <w:sz w:val="28"/>
          <w:szCs w:val="28"/>
        </w:rPr>
      </w:pPr>
      <w:r w:rsidRPr="005624EC">
        <w:rPr>
          <w:rFonts w:ascii="黑体" w:eastAsia="黑体" w:hAnsi="宋体" w:hint="eastAsia"/>
          <w:sz w:val="28"/>
          <w:szCs w:val="28"/>
        </w:rPr>
        <w:t>高二物理</w:t>
      </w:r>
      <w:r>
        <w:rPr>
          <w:rFonts w:ascii="黑体" w:eastAsia="黑体" w:hAnsi="宋体" w:hint="eastAsia"/>
          <w:sz w:val="28"/>
          <w:szCs w:val="28"/>
        </w:rPr>
        <w:t>答案</w:t>
      </w:r>
    </w:p>
    <w:tbl>
      <w:tblPr>
        <w:tblStyle w:val="a9"/>
        <w:tblW w:w="0" w:type="auto"/>
        <w:tblLook w:val="04A0"/>
      </w:tblPr>
      <w:tblGrid>
        <w:gridCol w:w="883"/>
        <w:gridCol w:w="883"/>
        <w:gridCol w:w="883"/>
        <w:gridCol w:w="883"/>
        <w:gridCol w:w="883"/>
        <w:gridCol w:w="883"/>
        <w:gridCol w:w="883"/>
        <w:gridCol w:w="884"/>
        <w:gridCol w:w="884"/>
        <w:gridCol w:w="884"/>
      </w:tblGrid>
      <w:tr w:rsidR="00DD3A95" w:rsidRPr="00DD3A95" w:rsidTr="00200B6B">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1</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2</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3</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4</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5</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6</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7</w:t>
            </w: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8</w:t>
            </w: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9</w:t>
            </w: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10</w:t>
            </w:r>
          </w:p>
        </w:tc>
      </w:tr>
      <w:tr w:rsidR="00DD3A95" w:rsidRPr="00DD3A95" w:rsidTr="00200B6B">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C</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B</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C</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A</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B</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C</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A</w:t>
            </w:r>
          </w:p>
        </w:tc>
        <w:tc>
          <w:tcPr>
            <w:tcW w:w="884"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B</w:t>
            </w:r>
          </w:p>
        </w:tc>
        <w:tc>
          <w:tcPr>
            <w:tcW w:w="884"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D</w:t>
            </w:r>
          </w:p>
        </w:tc>
        <w:tc>
          <w:tcPr>
            <w:tcW w:w="884"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D</w:t>
            </w:r>
          </w:p>
        </w:tc>
      </w:tr>
      <w:tr w:rsidR="00DD3A95" w:rsidRPr="00DD3A95" w:rsidTr="00200B6B">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sidRPr="00DD3A95">
              <w:rPr>
                <w:rFonts w:ascii="Times New Roman" w:eastAsia="黑体" w:hAnsi="Times New Roman" w:cs="Times New Roman" w:hint="eastAsia"/>
                <w:color w:val="000000" w:themeColor="text1"/>
              </w:rPr>
              <w:t>11</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12</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13</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14</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15</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r>
      <w:tr w:rsidR="00DD3A95" w:rsidRPr="00DD3A95" w:rsidTr="00200B6B">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AD</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BD</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BC</w:t>
            </w:r>
            <w:r w:rsidR="00C55898">
              <w:rPr>
                <w:rFonts w:ascii="Times New Roman" w:eastAsia="黑体" w:hAnsi="Times New Roman" w:cs="Times New Roman" w:hint="eastAsia"/>
                <w:color w:val="000000" w:themeColor="text1"/>
              </w:rPr>
              <w:t>D</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BC</w:t>
            </w:r>
          </w:p>
        </w:tc>
        <w:tc>
          <w:tcPr>
            <w:tcW w:w="883" w:type="dxa"/>
          </w:tcPr>
          <w:p w:rsidR="00DD3A95" w:rsidRPr="00DD3A95" w:rsidRDefault="00200B6B"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r>
              <w:rPr>
                <w:rFonts w:ascii="Times New Roman" w:eastAsia="黑体" w:hAnsi="Times New Roman" w:cs="Times New Roman" w:hint="eastAsia"/>
                <w:color w:val="000000" w:themeColor="text1"/>
              </w:rPr>
              <w:t>AC</w:t>
            </w: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3"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c>
          <w:tcPr>
            <w:tcW w:w="884" w:type="dxa"/>
          </w:tcPr>
          <w:p w:rsidR="00DD3A95" w:rsidRPr="00DD3A95" w:rsidRDefault="00DD3A95" w:rsidP="00200B6B">
            <w:pPr>
              <w:pStyle w:val="a5"/>
              <w:tabs>
                <w:tab w:val="left" w:pos="4140"/>
                <w:tab w:val="left" w:pos="7920"/>
              </w:tabs>
              <w:snapToGrid w:val="0"/>
              <w:spacing w:line="360" w:lineRule="auto"/>
              <w:jc w:val="center"/>
              <w:rPr>
                <w:rFonts w:ascii="Times New Roman" w:eastAsia="黑体" w:hAnsi="Times New Roman" w:cs="Times New Roman"/>
                <w:color w:val="000000" w:themeColor="text1"/>
              </w:rPr>
            </w:pPr>
          </w:p>
        </w:tc>
      </w:tr>
    </w:tbl>
    <w:p w:rsidR="00DD3A95" w:rsidRPr="00A5028E" w:rsidRDefault="00B469A5" w:rsidP="00A5028E">
      <w:pPr>
        <w:spacing w:line="360" w:lineRule="auto"/>
        <w:ind w:left="273" w:hangingChars="130" w:hanging="273"/>
        <w:rPr>
          <w:rFonts w:eastAsiaTheme="minorEastAsia"/>
          <w:szCs w:val="21"/>
        </w:rPr>
      </w:pPr>
      <w:r w:rsidRPr="00B469A5">
        <w:rPr>
          <w:rFonts w:eastAsia="黑体" w:hint="eastAsia"/>
          <w:color w:val="000000" w:themeColor="text1"/>
        </w:rPr>
        <w:t>16</w:t>
      </w:r>
      <w:r w:rsidR="000D2916">
        <w:rPr>
          <w:rFonts w:eastAsia="黑体" w:hint="eastAsia"/>
          <w:color w:val="000000" w:themeColor="text1"/>
        </w:rPr>
        <w:t>.</w:t>
      </w:r>
      <w:r w:rsidR="00867C59" w:rsidRPr="00867C59">
        <w:rPr>
          <w:rFonts w:eastAsiaTheme="minorEastAsia" w:hAnsiTheme="minorEastAsia"/>
          <w:szCs w:val="21"/>
        </w:rPr>
        <w:t xml:space="preserve"> </w:t>
      </w:r>
      <w:r w:rsidR="00867C59" w:rsidRPr="00AA2BEA">
        <w:rPr>
          <w:rFonts w:eastAsiaTheme="minorEastAsia" w:hAnsiTheme="minorEastAsia"/>
          <w:szCs w:val="21"/>
        </w:rPr>
        <w:t>（</w:t>
      </w:r>
      <w:r w:rsidR="00867C59" w:rsidRPr="00AA2BEA">
        <w:rPr>
          <w:rFonts w:eastAsiaTheme="minorEastAsia"/>
          <w:szCs w:val="21"/>
        </w:rPr>
        <w:t>1</w:t>
      </w:r>
      <w:r w:rsidR="00867C59" w:rsidRPr="00AA2BEA">
        <w:rPr>
          <w:rFonts w:eastAsiaTheme="minorEastAsia" w:hAnsiTheme="minorEastAsia"/>
          <w:szCs w:val="21"/>
        </w:rPr>
        <w:t>）</w:t>
      </w:r>
      <w:r w:rsidR="00867C59" w:rsidRPr="00AA2BEA">
        <w:rPr>
          <w:rFonts w:eastAsiaTheme="minorEastAsia" w:hAnsiTheme="minorEastAsia"/>
          <w:szCs w:val="21"/>
          <w:u w:val="single"/>
        </w:rPr>
        <w:t xml:space="preserve">　</w:t>
      </w:r>
      <w:r w:rsidR="00867C59" w:rsidRPr="00AA2BEA">
        <w:rPr>
          <w:rFonts w:eastAsiaTheme="minorEastAsia"/>
          <w:szCs w:val="21"/>
          <w:u w:val="single"/>
        </w:rPr>
        <w:t>6.125</w:t>
      </w:r>
      <w:r w:rsidR="00867C59" w:rsidRPr="00AA2BEA">
        <w:rPr>
          <w:rFonts w:eastAsiaTheme="minorEastAsia" w:hAnsiTheme="minorEastAsia"/>
          <w:szCs w:val="21"/>
          <w:u w:val="single"/>
        </w:rPr>
        <w:t xml:space="preserve">　</w:t>
      </w:r>
      <w:r w:rsidR="00A5028E">
        <w:rPr>
          <w:rFonts w:eastAsiaTheme="minorEastAsia" w:hint="eastAsia"/>
          <w:szCs w:val="21"/>
        </w:rPr>
        <w:t xml:space="preserve"> </w:t>
      </w:r>
      <w:r w:rsidR="00867C59">
        <w:rPr>
          <w:rFonts w:eastAsiaTheme="minorEastAsia" w:hAnsiTheme="minorEastAsia" w:hint="eastAsia"/>
          <w:szCs w:val="21"/>
        </w:rPr>
        <w:t xml:space="preserve"> </w:t>
      </w:r>
      <w:r w:rsidR="00867C59" w:rsidRPr="00AA2BEA">
        <w:rPr>
          <w:rFonts w:eastAsiaTheme="minorEastAsia" w:hAnsiTheme="minorEastAsia"/>
          <w:szCs w:val="21"/>
        </w:rPr>
        <w:t>（</w:t>
      </w:r>
      <w:r w:rsidR="00867C59">
        <w:rPr>
          <w:rFonts w:eastAsiaTheme="minorEastAsia" w:hint="eastAsia"/>
          <w:szCs w:val="21"/>
        </w:rPr>
        <w:t>2</w:t>
      </w:r>
      <w:r w:rsidR="00867C59" w:rsidRPr="00AA2BEA">
        <w:rPr>
          <w:rFonts w:eastAsiaTheme="minorEastAsia" w:hAnsiTheme="minorEastAsia"/>
          <w:szCs w:val="21"/>
        </w:rPr>
        <w:t>）</w:t>
      </w:r>
      <w:r w:rsidR="00867C59" w:rsidRPr="00AA2BEA">
        <w:rPr>
          <w:rFonts w:eastAsiaTheme="minorEastAsia" w:hAnsiTheme="minorEastAsia"/>
          <w:szCs w:val="21"/>
          <w:u w:val="single"/>
        </w:rPr>
        <w:t xml:space="preserve">　</w:t>
      </w:r>
      <w:r w:rsidR="00867C59" w:rsidRPr="00AA2BEA">
        <w:rPr>
          <w:rFonts w:eastAsiaTheme="minorEastAsia"/>
          <w:szCs w:val="21"/>
          <w:u w:val="single"/>
        </w:rPr>
        <w:t>102.30</w:t>
      </w:r>
      <w:r w:rsidR="00867C59" w:rsidRPr="00AA2BEA">
        <w:rPr>
          <w:rFonts w:eastAsiaTheme="minorEastAsia" w:hAnsiTheme="minorEastAsia"/>
          <w:szCs w:val="21"/>
          <w:u w:val="single"/>
        </w:rPr>
        <w:t xml:space="preserve">　</w:t>
      </w:r>
      <w:r w:rsidR="00A5028E">
        <w:rPr>
          <w:rFonts w:eastAsiaTheme="minorEastAsia" w:hint="eastAsia"/>
          <w:szCs w:val="21"/>
        </w:rPr>
        <w:t xml:space="preserve"> </w:t>
      </w:r>
      <w:r w:rsidR="00A5028E" w:rsidRPr="00AA2BEA">
        <w:rPr>
          <w:rFonts w:eastAsiaTheme="minorEastAsia" w:hAnsiTheme="minorEastAsia"/>
          <w:szCs w:val="21"/>
        </w:rPr>
        <w:t>（</w:t>
      </w:r>
      <w:r w:rsidR="00A5028E">
        <w:rPr>
          <w:rFonts w:eastAsiaTheme="minorEastAsia" w:hint="eastAsia"/>
          <w:szCs w:val="21"/>
        </w:rPr>
        <w:t>3</w:t>
      </w:r>
      <w:r w:rsidR="00A5028E" w:rsidRPr="00AA2BEA">
        <w:rPr>
          <w:rFonts w:eastAsiaTheme="minorEastAsia" w:hAnsiTheme="minorEastAsia"/>
          <w:szCs w:val="21"/>
        </w:rPr>
        <w:t>）</w:t>
      </w:r>
      <w:r w:rsidR="00A5028E" w:rsidRPr="00AA2BEA">
        <w:rPr>
          <w:rFonts w:eastAsiaTheme="minorEastAsia" w:hAnsiTheme="minorEastAsia"/>
          <w:szCs w:val="21"/>
          <w:u w:val="single"/>
        </w:rPr>
        <w:t xml:space="preserve">　</w:t>
      </w:r>
      <w:r w:rsidR="00A5028E" w:rsidRPr="00AA2BEA">
        <w:rPr>
          <w:rFonts w:eastAsiaTheme="minorEastAsia"/>
          <w:szCs w:val="21"/>
          <w:u w:val="single"/>
        </w:rPr>
        <w:t>×1Ω</w:t>
      </w:r>
      <w:r w:rsidR="00A5028E" w:rsidRPr="00AA2BEA">
        <w:rPr>
          <w:rFonts w:eastAsiaTheme="minorEastAsia" w:hAnsiTheme="minorEastAsia"/>
          <w:szCs w:val="21"/>
          <w:u w:val="single"/>
        </w:rPr>
        <w:t xml:space="preserve">　</w:t>
      </w:r>
      <w:r w:rsidR="00A5028E">
        <w:rPr>
          <w:rFonts w:eastAsiaTheme="minorEastAsia" w:hAnsiTheme="minorEastAsia" w:hint="eastAsia"/>
          <w:szCs w:val="21"/>
          <w:u w:val="single"/>
        </w:rPr>
        <w:t xml:space="preserve"> </w:t>
      </w:r>
      <w:r w:rsidR="00A5028E">
        <w:rPr>
          <w:rFonts w:eastAsiaTheme="minorEastAsia" w:hAnsiTheme="minorEastAsia" w:hint="eastAsia"/>
          <w:szCs w:val="21"/>
        </w:rPr>
        <w:t xml:space="preserve">   </w:t>
      </w:r>
      <w:r w:rsidR="00A5028E" w:rsidRPr="00AA2BEA">
        <w:rPr>
          <w:rFonts w:eastAsiaTheme="minorEastAsia" w:hAnsiTheme="minorEastAsia"/>
          <w:szCs w:val="21"/>
          <w:u w:val="single"/>
        </w:rPr>
        <w:t xml:space="preserve">　</w:t>
      </w:r>
      <w:r w:rsidR="00A5028E" w:rsidRPr="00AA2BEA">
        <w:rPr>
          <w:rFonts w:eastAsiaTheme="minorEastAsia"/>
          <w:szCs w:val="21"/>
          <w:u w:val="single"/>
        </w:rPr>
        <w:t>10</w:t>
      </w:r>
      <w:r w:rsidR="00A5028E" w:rsidRPr="00AA2BEA">
        <w:rPr>
          <w:rFonts w:eastAsiaTheme="minorEastAsia" w:hAnsiTheme="minorEastAsia"/>
          <w:szCs w:val="21"/>
          <w:u w:val="single"/>
        </w:rPr>
        <w:t xml:space="preserve">　</w:t>
      </w:r>
      <w:r w:rsidR="00A5028E">
        <w:rPr>
          <w:rFonts w:eastAsiaTheme="minorEastAsia" w:hint="eastAsia"/>
          <w:szCs w:val="21"/>
        </w:rPr>
        <w:t xml:space="preserve"> </w:t>
      </w:r>
    </w:p>
    <w:p w:rsidR="000D2916" w:rsidRDefault="000D2916" w:rsidP="00052A48">
      <w:pPr>
        <w:spacing w:line="360" w:lineRule="auto"/>
        <w:ind w:left="273" w:hangingChars="130" w:hanging="273"/>
        <w:rPr>
          <w:rFonts w:eastAsia="黑体"/>
          <w:color w:val="000000" w:themeColor="text1"/>
        </w:rPr>
      </w:pPr>
      <w:r w:rsidRPr="00052A48">
        <w:rPr>
          <w:rFonts w:eastAsia="黑体" w:hint="eastAsia"/>
          <w:color w:val="000000" w:themeColor="text1"/>
        </w:rPr>
        <w:t>17.</w:t>
      </w:r>
      <w:r w:rsidRPr="00052A48">
        <w:rPr>
          <w:rFonts w:eastAsia="黑体"/>
          <w:color w:val="000000" w:themeColor="text1"/>
        </w:rPr>
        <w:t>（</w:t>
      </w:r>
      <w:r w:rsidRPr="00052A48">
        <w:rPr>
          <w:rFonts w:eastAsia="黑体"/>
          <w:color w:val="000000" w:themeColor="text1"/>
        </w:rPr>
        <w:t>1</w:t>
      </w:r>
      <w:r w:rsidRPr="00052A48">
        <w:rPr>
          <w:rFonts w:eastAsia="黑体"/>
          <w:color w:val="000000" w:themeColor="text1"/>
        </w:rPr>
        <w:t>）</w:t>
      </w:r>
      <w:r w:rsidRPr="00052A48">
        <w:rPr>
          <w:rFonts w:eastAsia="黑体"/>
          <w:color w:val="000000" w:themeColor="text1"/>
        </w:rPr>
        <w:t>①A</w:t>
      </w:r>
      <w:r w:rsidRPr="00052A48">
        <w:rPr>
          <w:rFonts w:eastAsia="黑体"/>
          <w:color w:val="000000" w:themeColor="text1"/>
        </w:rPr>
        <w:t>；</w:t>
      </w:r>
      <w:r w:rsidRPr="00052A48">
        <w:rPr>
          <w:rFonts w:eastAsia="黑体"/>
          <w:color w:val="000000" w:themeColor="text1"/>
        </w:rPr>
        <w:t>D</w:t>
      </w:r>
      <w:r w:rsidRPr="00052A48">
        <w:rPr>
          <w:rFonts w:eastAsia="黑体"/>
          <w:color w:val="000000" w:themeColor="text1"/>
        </w:rPr>
        <w:t>；</w:t>
      </w:r>
      <w:r w:rsidRPr="00052A48">
        <w:rPr>
          <w:rFonts w:eastAsia="黑体"/>
          <w:color w:val="000000" w:themeColor="text1"/>
        </w:rPr>
        <w:t>②R</w:t>
      </w:r>
      <w:r w:rsidRPr="00C55898">
        <w:rPr>
          <w:rFonts w:eastAsia="黑体"/>
          <w:color w:val="000000" w:themeColor="text1"/>
          <w:vertAlign w:val="subscript"/>
        </w:rPr>
        <w:t>2</w:t>
      </w:r>
      <w:r w:rsidRPr="00052A48">
        <w:rPr>
          <w:rFonts w:eastAsia="黑体"/>
          <w:color w:val="000000" w:themeColor="text1"/>
        </w:rPr>
        <w:t>﹣</w:t>
      </w:r>
      <w:r w:rsidRPr="00052A48">
        <w:rPr>
          <w:rFonts w:eastAsia="黑体"/>
          <w:color w:val="000000" w:themeColor="text1"/>
        </w:rPr>
        <w:t>R</w:t>
      </w:r>
      <w:r w:rsidRPr="00C55898">
        <w:rPr>
          <w:rFonts w:eastAsia="黑体"/>
          <w:color w:val="000000" w:themeColor="text1"/>
          <w:vertAlign w:val="subscript"/>
        </w:rPr>
        <w:t>1</w:t>
      </w:r>
      <w:r w:rsidRPr="00052A48">
        <w:rPr>
          <w:rFonts w:eastAsia="黑体"/>
          <w:color w:val="000000" w:themeColor="text1"/>
        </w:rPr>
        <w:t>；（</w:t>
      </w:r>
      <w:r w:rsidRPr="00052A48">
        <w:rPr>
          <w:rFonts w:eastAsia="黑体"/>
          <w:color w:val="000000" w:themeColor="text1"/>
        </w:rPr>
        <w:t>2</w:t>
      </w:r>
      <w:r w:rsidRPr="00052A48">
        <w:rPr>
          <w:rFonts w:eastAsia="黑体"/>
          <w:color w:val="000000" w:themeColor="text1"/>
        </w:rPr>
        <w:t>）</w:t>
      </w:r>
      <w:r w:rsidRPr="00052A48">
        <w:rPr>
          <w:rFonts w:eastAsia="黑体"/>
          <w:color w:val="000000" w:themeColor="text1"/>
        </w:rPr>
        <w:t>3.2</w:t>
      </w:r>
      <w:r w:rsidRPr="00052A48">
        <w:rPr>
          <w:rFonts w:eastAsia="黑体"/>
          <w:color w:val="000000" w:themeColor="text1"/>
        </w:rPr>
        <w:t>；</w:t>
      </w:r>
      <w:r w:rsidRPr="00052A48">
        <w:rPr>
          <w:rFonts w:eastAsia="黑体"/>
          <w:color w:val="000000" w:themeColor="text1"/>
        </w:rPr>
        <w:t>2.0</w:t>
      </w:r>
      <w:r w:rsidRPr="00052A48">
        <w:rPr>
          <w:rFonts w:eastAsia="黑体"/>
          <w:color w:val="000000" w:themeColor="text1"/>
        </w:rPr>
        <w:t>。</w:t>
      </w:r>
    </w:p>
    <w:p w:rsidR="00115984" w:rsidRPr="00115984" w:rsidRDefault="00115984" w:rsidP="00115984">
      <w:pPr>
        <w:spacing w:line="360" w:lineRule="auto"/>
        <w:ind w:left="273" w:hangingChars="130" w:hanging="273"/>
        <w:rPr>
          <w:rFonts w:eastAsiaTheme="minorEastAsia"/>
          <w:color w:val="000000" w:themeColor="text1"/>
          <w:szCs w:val="21"/>
        </w:rPr>
      </w:pPr>
      <w:r w:rsidRPr="00115984">
        <w:rPr>
          <w:rFonts w:eastAsiaTheme="minorEastAsia" w:hAnsiTheme="minorEastAsia"/>
          <w:noProof/>
          <w:color w:val="000000" w:themeColor="text1"/>
          <w:szCs w:val="21"/>
        </w:rPr>
        <w:drawing>
          <wp:anchor distT="0" distB="0" distL="114300" distR="114300" simplePos="0" relativeHeight="251810816" behindDoc="0" locked="0" layoutInCell="1" allowOverlap="1">
            <wp:simplePos x="0" y="0"/>
            <wp:positionH relativeFrom="column">
              <wp:posOffset>3726815</wp:posOffset>
            </wp:positionH>
            <wp:positionV relativeFrom="paragraph">
              <wp:posOffset>361315</wp:posOffset>
            </wp:positionV>
            <wp:extent cx="1647825" cy="771525"/>
            <wp:effectExtent l="19050" t="0" r="9525" b="0"/>
            <wp:wrapSquare wrapText="bothSides"/>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8" cstate="print"/>
                    <a:stretch>
                      <a:fillRect/>
                    </a:stretch>
                  </pic:blipFill>
                  <pic:spPr>
                    <a:xfrm>
                      <a:off x="0" y="0"/>
                      <a:ext cx="1647825" cy="771525"/>
                    </a:xfrm>
                    <a:prstGeom prst="rect">
                      <a:avLst/>
                    </a:prstGeom>
                  </pic:spPr>
                </pic:pic>
              </a:graphicData>
            </a:graphic>
          </wp:anchor>
        </w:drawing>
      </w:r>
      <w:r w:rsidRPr="00115984">
        <w:rPr>
          <w:rFonts w:eastAsiaTheme="minorEastAsia" w:hAnsiTheme="minorEastAsia" w:hint="eastAsia"/>
          <w:color w:val="000000" w:themeColor="text1"/>
          <w:szCs w:val="21"/>
        </w:rPr>
        <w:t>18.</w:t>
      </w:r>
      <w:r w:rsidRPr="00115984">
        <w:rPr>
          <w:rFonts w:eastAsiaTheme="minorEastAsia" w:hAnsiTheme="minorEastAsia"/>
          <w:color w:val="000000" w:themeColor="text1"/>
          <w:szCs w:val="21"/>
        </w:rPr>
        <w:t>解：（</w:t>
      </w:r>
      <w:r w:rsidRPr="00115984">
        <w:rPr>
          <w:rFonts w:eastAsiaTheme="minorEastAsia"/>
          <w:color w:val="000000" w:themeColor="text1"/>
          <w:szCs w:val="21"/>
        </w:rPr>
        <w:t>1</w:t>
      </w:r>
      <w:r w:rsidRPr="00115984">
        <w:rPr>
          <w:rFonts w:eastAsiaTheme="minorEastAsia" w:hAnsiTheme="minorEastAsia"/>
          <w:color w:val="000000" w:themeColor="text1"/>
          <w:szCs w:val="21"/>
        </w:rPr>
        <w:t>）质点</w:t>
      </w:r>
      <w:r w:rsidRPr="00115984">
        <w:rPr>
          <w:rFonts w:eastAsiaTheme="minorEastAsia"/>
          <w:color w:val="000000" w:themeColor="text1"/>
          <w:szCs w:val="21"/>
        </w:rPr>
        <w:t>A</w:t>
      </w:r>
      <w:r w:rsidRPr="00115984">
        <w:rPr>
          <w:rFonts w:eastAsiaTheme="minorEastAsia" w:hAnsiTheme="minorEastAsia"/>
          <w:color w:val="000000" w:themeColor="text1"/>
          <w:szCs w:val="21"/>
        </w:rPr>
        <w:t>正向﹣</w:t>
      </w:r>
      <w:r w:rsidRPr="00115984">
        <w:rPr>
          <w:rFonts w:eastAsiaTheme="minorEastAsia"/>
          <w:color w:val="000000" w:themeColor="text1"/>
          <w:szCs w:val="21"/>
        </w:rPr>
        <w:t>y</w:t>
      </w:r>
      <w:r w:rsidRPr="00115984">
        <w:rPr>
          <w:rFonts w:eastAsiaTheme="minorEastAsia" w:hAnsiTheme="minorEastAsia"/>
          <w:color w:val="000000" w:themeColor="text1"/>
          <w:szCs w:val="21"/>
        </w:rPr>
        <w:t>方向运动，根据上下坡法可知波沿</w:t>
      </w:r>
      <w:r w:rsidRPr="00115984">
        <w:rPr>
          <w:rFonts w:eastAsiaTheme="minorEastAsia"/>
          <w:color w:val="000000" w:themeColor="text1"/>
          <w:szCs w:val="21"/>
        </w:rPr>
        <w:t>x</w:t>
      </w:r>
      <w:r w:rsidRPr="00115984">
        <w:rPr>
          <w:rFonts w:eastAsiaTheme="minorEastAsia" w:hAnsiTheme="minorEastAsia"/>
          <w:color w:val="000000" w:themeColor="text1"/>
          <w:szCs w:val="21"/>
        </w:rPr>
        <w:t>轴正方向传播；</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w:t>
      </w:r>
      <w:r w:rsidRPr="00AA2BEA">
        <w:rPr>
          <w:rFonts w:eastAsiaTheme="minorEastAsia"/>
          <w:szCs w:val="21"/>
        </w:rPr>
        <w:t>2</w:t>
      </w:r>
      <w:r w:rsidRPr="00AA2BEA">
        <w:rPr>
          <w:rFonts w:eastAsiaTheme="minorEastAsia" w:hAnsiTheme="minorEastAsia"/>
          <w:szCs w:val="21"/>
        </w:rPr>
        <w:t>）由图象得：</w:t>
      </w:r>
      <m:oMath>
        <m:f>
          <m:fPr>
            <m:ctrlPr>
              <w:rPr>
                <w:rFonts w:ascii="Cambria Math" w:eastAsiaTheme="minorEastAsia" w:hAnsi="Cambria Math"/>
                <w:szCs w:val="21"/>
              </w:rPr>
            </m:ctrlPr>
          </m:fPr>
          <m:num>
            <m:r>
              <w:rPr>
                <w:rFonts w:ascii="Cambria Math" w:eastAsiaTheme="minorEastAsia"/>
                <w:szCs w:val="21"/>
              </w:rPr>
              <m:t>3</m:t>
            </m:r>
          </m:num>
          <m:den>
            <m:r>
              <w:rPr>
                <w:rFonts w:ascii="Cambria Math" w:eastAsiaTheme="minorEastAsia"/>
                <w:szCs w:val="21"/>
              </w:rPr>
              <m:t>2</m:t>
            </m:r>
          </m:den>
        </m:f>
        <m:r>
          <w:rPr>
            <w:rFonts w:ascii="Cambria Math" w:eastAsiaTheme="minorEastAsia"/>
            <w:szCs w:val="21"/>
          </w:rPr>
          <m:t>λ=12m</m:t>
        </m:r>
      </m:oMath>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解得：</w:t>
      </w:r>
      <w:r w:rsidRPr="00AA2BEA">
        <w:rPr>
          <w:rFonts w:eastAsiaTheme="minorEastAsia"/>
          <w:szCs w:val="21"/>
        </w:rPr>
        <w:t>λ</w:t>
      </w:r>
      <w:r w:rsidRPr="00AA2BEA">
        <w:rPr>
          <w:rFonts w:eastAsiaTheme="minorEastAsia" w:hAnsiTheme="minorEastAsia"/>
          <w:szCs w:val="21"/>
        </w:rPr>
        <w:t>＝</w:t>
      </w:r>
      <w:r w:rsidRPr="00AA2BEA">
        <w:rPr>
          <w:rFonts w:eastAsiaTheme="minorEastAsia"/>
          <w:szCs w:val="21"/>
        </w:rPr>
        <w:t>8m</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由于</w:t>
      </w:r>
      <w:r w:rsidRPr="00AA2BEA">
        <w:rPr>
          <w:rFonts w:eastAsiaTheme="minorEastAsia"/>
          <w:szCs w:val="21"/>
        </w:rPr>
        <w:t>t</w:t>
      </w:r>
      <w:r w:rsidRPr="00AA2BEA">
        <w:rPr>
          <w:rFonts w:eastAsiaTheme="minorEastAsia" w:hAnsiTheme="minorEastAsia"/>
          <w:szCs w:val="21"/>
        </w:rPr>
        <w:t>＝</w:t>
      </w:r>
      <w:r w:rsidRPr="00AA2BEA">
        <w:rPr>
          <w:rFonts w:eastAsiaTheme="minorEastAsia"/>
          <w:szCs w:val="21"/>
        </w:rPr>
        <w:t>0.2</w:t>
      </w:r>
      <w:r w:rsidRPr="00AA2BEA">
        <w:rPr>
          <w:rFonts w:eastAsiaTheme="minorEastAsia" w:hAnsiTheme="minorEastAsia"/>
          <w:szCs w:val="21"/>
        </w:rPr>
        <w:t>秒时质点</w:t>
      </w:r>
      <w:r w:rsidRPr="00AA2BEA">
        <w:rPr>
          <w:rFonts w:eastAsiaTheme="minorEastAsia"/>
          <w:szCs w:val="21"/>
        </w:rPr>
        <w:t>A</w:t>
      </w:r>
      <w:r w:rsidRPr="00AA2BEA">
        <w:rPr>
          <w:rFonts w:eastAsiaTheme="minorEastAsia" w:hAnsiTheme="minorEastAsia"/>
          <w:szCs w:val="21"/>
        </w:rPr>
        <w:t>再一次经过平衡位置并向</w:t>
      </w:r>
      <w:r w:rsidRPr="00AA2BEA">
        <w:rPr>
          <w:rFonts w:eastAsiaTheme="minorEastAsia"/>
          <w:szCs w:val="21"/>
        </w:rPr>
        <w:t>+y</w:t>
      </w:r>
      <w:r w:rsidRPr="00AA2BEA">
        <w:rPr>
          <w:rFonts w:eastAsiaTheme="minorEastAsia" w:hAnsiTheme="minorEastAsia"/>
          <w:szCs w:val="21"/>
        </w:rPr>
        <w:t>方向运动，故</w:t>
      </w:r>
      <m:oMath>
        <m:f>
          <m:fPr>
            <m:ctrlPr>
              <w:rPr>
                <w:rFonts w:ascii="Cambria Math" w:eastAsiaTheme="minorEastAsia" w:hAnsi="Cambria Math"/>
                <w:szCs w:val="21"/>
              </w:rPr>
            </m:ctrlPr>
          </m:fPr>
          <m:num>
            <m:r>
              <w:rPr>
                <w:rFonts w:ascii="Cambria Math" w:eastAsiaTheme="minorEastAsia"/>
                <w:szCs w:val="21"/>
              </w:rPr>
              <m:t>T</m:t>
            </m:r>
          </m:num>
          <m:den>
            <m:r>
              <w:rPr>
                <w:rFonts w:ascii="Cambria Math" w:eastAsiaTheme="minorEastAsia"/>
                <w:szCs w:val="21"/>
              </w:rPr>
              <m:t>2</m:t>
            </m:r>
          </m:den>
        </m:f>
        <m:r>
          <w:rPr>
            <w:rFonts w:ascii="Cambria Math" w:eastAsiaTheme="minorEastAsia"/>
            <w:szCs w:val="21"/>
          </w:rPr>
          <m:t>=0.2s</m:t>
        </m:r>
      </m:oMath>
      <w:r w:rsidRPr="00AA2BEA">
        <w:rPr>
          <w:rFonts w:eastAsiaTheme="minorEastAsia" w:hAnsiTheme="minorEastAsia"/>
          <w:szCs w:val="21"/>
        </w:rPr>
        <w:t>，故</w:t>
      </w:r>
      <w:r w:rsidRPr="00AA2BEA">
        <w:rPr>
          <w:rFonts w:eastAsiaTheme="minorEastAsia"/>
          <w:szCs w:val="21"/>
        </w:rPr>
        <w:t>T</w:t>
      </w:r>
      <w:r w:rsidRPr="00AA2BEA">
        <w:rPr>
          <w:rFonts w:eastAsiaTheme="minorEastAsia" w:hAnsiTheme="minorEastAsia"/>
          <w:szCs w:val="21"/>
        </w:rPr>
        <w:t>＝</w:t>
      </w:r>
      <w:r w:rsidRPr="00AA2BEA">
        <w:rPr>
          <w:rFonts w:eastAsiaTheme="minorEastAsia"/>
          <w:szCs w:val="21"/>
        </w:rPr>
        <w:t>0.4s</w:t>
      </w:r>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故波速为</w:t>
      </w:r>
      <m:oMath>
        <m:r>
          <w:rPr>
            <w:rFonts w:ascii="Cambria Math" w:eastAsiaTheme="minorEastAsia"/>
            <w:szCs w:val="21"/>
          </w:rPr>
          <m:t>v=</m:t>
        </m:r>
        <m:f>
          <m:fPr>
            <m:ctrlPr>
              <w:rPr>
                <w:rFonts w:ascii="Cambria Math" w:eastAsiaTheme="minorEastAsia" w:hAnsi="Cambria Math"/>
                <w:szCs w:val="21"/>
              </w:rPr>
            </m:ctrlPr>
          </m:fPr>
          <m:num>
            <m:r>
              <w:rPr>
                <w:rFonts w:ascii="Cambria Math" w:eastAsiaTheme="minorEastAsia"/>
                <w:szCs w:val="21"/>
              </w:rPr>
              <m:t>λ</m:t>
            </m:r>
          </m:num>
          <m:den>
            <m:r>
              <w:rPr>
                <w:rFonts w:ascii="Cambria Math" w:eastAsiaTheme="minorEastAsia"/>
                <w:szCs w:val="21"/>
              </w:rPr>
              <m:t>T</m:t>
            </m:r>
          </m:den>
        </m:f>
        <m:r>
          <w:rPr>
            <w:rFonts w:ascii="Cambria Math" w:eastAsiaTheme="minorEastAsia"/>
            <w:szCs w:val="21"/>
          </w:rPr>
          <m:t>=</m:t>
        </m:r>
        <m:f>
          <m:fPr>
            <m:ctrlPr>
              <w:rPr>
                <w:rFonts w:ascii="Cambria Math" w:eastAsiaTheme="minorEastAsia" w:hAnsi="Cambria Math"/>
                <w:szCs w:val="21"/>
              </w:rPr>
            </m:ctrlPr>
          </m:fPr>
          <m:num>
            <m:r>
              <w:rPr>
                <w:rFonts w:ascii="Cambria Math" w:eastAsiaTheme="minorEastAsia"/>
                <w:szCs w:val="21"/>
              </w:rPr>
              <m:t>8</m:t>
            </m:r>
          </m:num>
          <m:den>
            <m:r>
              <w:rPr>
                <w:rFonts w:ascii="Cambria Math" w:eastAsiaTheme="minorEastAsia"/>
                <w:szCs w:val="21"/>
              </w:rPr>
              <m:t>0.4</m:t>
            </m:r>
          </m:den>
        </m:f>
        <m:r>
          <w:rPr>
            <w:rFonts w:ascii="Cambria Math" w:eastAsiaTheme="minorEastAsia"/>
            <w:szCs w:val="21"/>
          </w:rPr>
          <m:t>m/s=20m/s</m:t>
        </m:r>
      </m:oMath>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w:t>
      </w:r>
      <w:r w:rsidRPr="00AA2BEA">
        <w:rPr>
          <w:rFonts w:eastAsiaTheme="minorEastAsia"/>
          <w:szCs w:val="21"/>
        </w:rPr>
        <w:t>3</w:t>
      </w:r>
      <w:r w:rsidRPr="00AA2BEA">
        <w:rPr>
          <w:rFonts w:eastAsiaTheme="minorEastAsia" w:hAnsiTheme="minorEastAsia"/>
          <w:szCs w:val="21"/>
        </w:rPr>
        <w:t>）质点</w:t>
      </w:r>
      <w:r w:rsidRPr="00AA2BEA">
        <w:rPr>
          <w:rFonts w:eastAsiaTheme="minorEastAsia"/>
          <w:szCs w:val="21"/>
        </w:rPr>
        <w:t>B</w:t>
      </w:r>
      <w:r w:rsidRPr="00AA2BEA">
        <w:rPr>
          <w:rFonts w:eastAsiaTheme="minorEastAsia" w:hAnsiTheme="minorEastAsia"/>
          <w:szCs w:val="21"/>
        </w:rPr>
        <w:t>坐标为（</w:t>
      </w:r>
      <w:r w:rsidRPr="00AA2BEA">
        <w:rPr>
          <w:rFonts w:eastAsiaTheme="minorEastAsia"/>
          <w:szCs w:val="21"/>
        </w:rPr>
        <w:t>3</w:t>
      </w:r>
      <w:r w:rsidRPr="00AA2BEA">
        <w:rPr>
          <w:rFonts w:eastAsiaTheme="minorEastAsia" w:hAnsiTheme="minorEastAsia"/>
          <w:szCs w:val="21"/>
        </w:rPr>
        <w:t>，</w:t>
      </w:r>
      <w:r w:rsidRPr="00AA2BEA">
        <w:rPr>
          <w:rFonts w:eastAsiaTheme="minorEastAsia"/>
          <w:szCs w:val="21"/>
        </w:rPr>
        <w:t>4</w:t>
      </w:r>
      <m:oMath>
        <m:rad>
          <m:radPr>
            <m:degHide m:val="on"/>
            <m:ctrlPr>
              <w:rPr>
                <w:rFonts w:ascii="Cambria Math" w:eastAsiaTheme="minorEastAsia" w:hAnsi="Cambria Math"/>
                <w:szCs w:val="21"/>
              </w:rPr>
            </m:ctrlPr>
          </m:radPr>
          <m:deg/>
          <m:e>
            <m:r>
              <w:rPr>
                <w:rFonts w:ascii="Cambria Math" w:eastAsiaTheme="minorEastAsia"/>
                <w:szCs w:val="21"/>
              </w:rPr>
              <m:t>2</m:t>
            </m:r>
          </m:e>
        </m:rad>
      </m:oMath>
      <w:r w:rsidRPr="00AA2BEA">
        <w:rPr>
          <w:rFonts w:eastAsiaTheme="minorEastAsia" w:hAnsiTheme="minorEastAsia"/>
          <w:szCs w:val="21"/>
        </w:rPr>
        <w:t>），</w:t>
      </w:r>
      <w:r w:rsidRPr="00AA2BEA">
        <w:rPr>
          <w:rFonts w:eastAsiaTheme="minorEastAsia"/>
          <w:szCs w:val="21"/>
        </w:rPr>
        <w:t>t</w:t>
      </w:r>
      <w:r w:rsidRPr="00AA2BEA">
        <w:rPr>
          <w:rFonts w:eastAsiaTheme="minorEastAsia" w:hAnsiTheme="minorEastAsia"/>
          <w:szCs w:val="21"/>
        </w:rPr>
        <w:t>＝</w:t>
      </w:r>
      <w:r w:rsidRPr="00AA2BEA">
        <w:rPr>
          <w:rFonts w:eastAsiaTheme="minorEastAsia"/>
          <w:szCs w:val="21"/>
        </w:rPr>
        <w:t>0</w:t>
      </w:r>
      <w:r w:rsidRPr="00AA2BEA">
        <w:rPr>
          <w:rFonts w:eastAsiaTheme="minorEastAsia" w:hAnsiTheme="minorEastAsia"/>
          <w:szCs w:val="21"/>
        </w:rPr>
        <w:t>时刻开始计时，</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szCs w:val="21"/>
        </w:rPr>
        <w:t>B</w:t>
      </w:r>
      <w:r w:rsidRPr="00AA2BEA">
        <w:rPr>
          <w:rFonts w:eastAsiaTheme="minorEastAsia" w:hAnsiTheme="minorEastAsia"/>
          <w:szCs w:val="21"/>
        </w:rPr>
        <w:t>的振动方程为：</w:t>
      </w:r>
      <m:oMath>
        <m:r>
          <w:rPr>
            <w:rFonts w:ascii="Cambria Math" w:eastAsiaTheme="minorEastAsia"/>
            <w:szCs w:val="21"/>
          </w:rPr>
          <m:t>y=8sin(</m:t>
        </m:r>
        <m:f>
          <m:fPr>
            <m:ctrlPr>
              <w:rPr>
                <w:rFonts w:ascii="Cambria Math" w:eastAsiaTheme="minorEastAsia" w:hAnsi="Cambria Math"/>
                <w:szCs w:val="21"/>
              </w:rPr>
            </m:ctrlPr>
          </m:fPr>
          <m:num>
            <m:r>
              <w:rPr>
                <w:rFonts w:ascii="Cambria Math" w:eastAsiaTheme="minorEastAsia"/>
                <w:szCs w:val="21"/>
              </w:rPr>
              <m:t>2π</m:t>
            </m:r>
          </m:num>
          <m:den>
            <m:r>
              <w:rPr>
                <w:rFonts w:ascii="Cambria Math" w:eastAsiaTheme="minorEastAsia"/>
                <w:szCs w:val="21"/>
              </w:rPr>
              <m:t>0.4</m:t>
            </m:r>
          </m:den>
        </m:f>
        <m:r>
          <w:rPr>
            <w:rFonts w:ascii="Cambria Math" w:eastAsiaTheme="minorEastAsia"/>
            <w:szCs w:val="21"/>
          </w:rPr>
          <m:t>t+</m:t>
        </m:r>
        <m:f>
          <m:fPr>
            <m:ctrlPr>
              <w:rPr>
                <w:rFonts w:ascii="Cambria Math" w:eastAsiaTheme="minorEastAsia" w:hAnsi="Cambria Math"/>
                <w:szCs w:val="21"/>
              </w:rPr>
            </m:ctrlPr>
          </m:fPr>
          <m:num>
            <m:r>
              <w:rPr>
                <w:rFonts w:ascii="Cambria Math" w:eastAsiaTheme="minorEastAsia"/>
                <w:szCs w:val="21"/>
              </w:rPr>
              <m:t>π</m:t>
            </m:r>
          </m:num>
          <m:den>
            <m:r>
              <w:rPr>
                <w:rFonts w:ascii="Cambria Math" w:eastAsiaTheme="minorEastAsia"/>
                <w:szCs w:val="21"/>
              </w:rPr>
              <m:t>4</m:t>
            </m:r>
          </m:den>
        </m:f>
        <m:r>
          <w:rPr>
            <w:rFonts w:ascii="Cambria Math" w:eastAsiaTheme="minorEastAsia"/>
            <w:szCs w:val="21"/>
          </w:rPr>
          <m:t>)cm=8sin(5πt+</m:t>
        </m:r>
        <m:f>
          <m:fPr>
            <m:ctrlPr>
              <w:rPr>
                <w:rFonts w:ascii="Cambria Math" w:eastAsiaTheme="minorEastAsia" w:hAnsi="Cambria Math"/>
                <w:szCs w:val="21"/>
              </w:rPr>
            </m:ctrlPr>
          </m:fPr>
          <m:num>
            <m:r>
              <w:rPr>
                <w:rFonts w:ascii="Cambria Math" w:eastAsiaTheme="minorEastAsia"/>
                <w:szCs w:val="21"/>
              </w:rPr>
              <m:t>π</m:t>
            </m:r>
          </m:num>
          <m:den>
            <m:r>
              <w:rPr>
                <w:rFonts w:ascii="Cambria Math" w:eastAsiaTheme="minorEastAsia"/>
                <w:szCs w:val="21"/>
              </w:rPr>
              <m:t>4</m:t>
            </m:r>
          </m:den>
        </m:f>
        <m:r>
          <w:rPr>
            <w:rFonts w:ascii="Cambria Math" w:eastAsiaTheme="minorEastAsia"/>
            <w:szCs w:val="21"/>
          </w:rPr>
          <m:t>)cm</m:t>
        </m:r>
      </m:oMath>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szCs w:val="21"/>
        </w:rPr>
        <w:t>B</w:t>
      </w:r>
      <w:r w:rsidRPr="00AA2BEA">
        <w:rPr>
          <w:rFonts w:eastAsiaTheme="minorEastAsia" w:hAnsiTheme="minorEastAsia"/>
          <w:szCs w:val="21"/>
        </w:rPr>
        <w:t>点第一次到达平衡位置时，</w:t>
      </w:r>
      <w:r w:rsidRPr="00AA2BEA">
        <w:rPr>
          <w:rFonts w:eastAsiaTheme="minorEastAsia"/>
          <w:szCs w:val="21"/>
        </w:rPr>
        <w:t>y</w:t>
      </w:r>
      <w:r w:rsidRPr="00AA2BEA">
        <w:rPr>
          <w:rFonts w:eastAsiaTheme="minorEastAsia" w:hAnsiTheme="minorEastAsia"/>
          <w:szCs w:val="21"/>
        </w:rPr>
        <w:t>＝</w:t>
      </w:r>
      <w:r w:rsidRPr="00AA2BEA">
        <w:rPr>
          <w:rFonts w:eastAsiaTheme="minorEastAsia"/>
          <w:szCs w:val="21"/>
        </w:rPr>
        <w:t>0</w:t>
      </w:r>
      <w:r w:rsidRPr="00AA2BEA">
        <w:rPr>
          <w:rFonts w:eastAsiaTheme="minorEastAsia" w:hAnsiTheme="minorEastAsia"/>
          <w:szCs w:val="21"/>
        </w:rPr>
        <w:t>，则</w:t>
      </w:r>
      <m:oMath>
        <m:r>
          <w:rPr>
            <w:rFonts w:ascii="Cambria Math" w:eastAsiaTheme="minorEastAsia"/>
            <w:szCs w:val="21"/>
          </w:rPr>
          <m:t>5πt+</m:t>
        </m:r>
        <m:f>
          <m:fPr>
            <m:ctrlPr>
              <w:rPr>
                <w:rFonts w:ascii="Cambria Math" w:eastAsiaTheme="minorEastAsia" w:hAnsi="Cambria Math"/>
                <w:szCs w:val="21"/>
              </w:rPr>
            </m:ctrlPr>
          </m:fPr>
          <m:num>
            <m:r>
              <w:rPr>
                <w:rFonts w:ascii="Cambria Math" w:eastAsiaTheme="minorEastAsia"/>
                <w:szCs w:val="21"/>
              </w:rPr>
              <m:t>π</m:t>
            </m:r>
          </m:num>
          <m:den>
            <m:r>
              <w:rPr>
                <w:rFonts w:ascii="Cambria Math" w:eastAsiaTheme="minorEastAsia"/>
                <w:szCs w:val="21"/>
              </w:rPr>
              <m:t>4</m:t>
            </m:r>
          </m:den>
        </m:f>
        <m:r>
          <w:rPr>
            <w:rFonts w:ascii="Cambria Math" w:eastAsiaTheme="minorEastAsia"/>
            <w:szCs w:val="21"/>
          </w:rPr>
          <m:t>=π</m:t>
        </m:r>
      </m:oMath>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解得：</w:t>
      </w:r>
      <m:oMath>
        <m:r>
          <w:rPr>
            <w:rFonts w:ascii="Cambria Math" w:eastAsiaTheme="minorEastAsia"/>
            <w:szCs w:val="21"/>
          </w:rPr>
          <m:t>t=</m:t>
        </m:r>
        <m:f>
          <m:fPr>
            <m:ctrlPr>
              <w:rPr>
                <w:rFonts w:ascii="Cambria Math" w:eastAsiaTheme="minorEastAsia" w:hAnsi="Cambria Math"/>
                <w:szCs w:val="21"/>
              </w:rPr>
            </m:ctrlPr>
          </m:fPr>
          <m:num>
            <m:r>
              <w:rPr>
                <w:rFonts w:ascii="Cambria Math" w:eastAsiaTheme="minorEastAsia"/>
                <w:szCs w:val="21"/>
              </w:rPr>
              <m:t>3</m:t>
            </m:r>
          </m:num>
          <m:den>
            <m:r>
              <w:rPr>
                <w:rFonts w:ascii="Cambria Math" w:eastAsiaTheme="minorEastAsia"/>
                <w:szCs w:val="21"/>
              </w:rPr>
              <m:t>20</m:t>
            </m:r>
          </m:den>
        </m:f>
        <m:r>
          <w:rPr>
            <w:rFonts w:ascii="Cambria Math" w:eastAsiaTheme="minorEastAsia"/>
            <w:szCs w:val="21"/>
          </w:rPr>
          <m:t>s=0.15s</m:t>
        </m:r>
      </m:oMath>
    </w:p>
    <w:p w:rsidR="00115984" w:rsidRPr="00AA2BEA" w:rsidRDefault="00115984" w:rsidP="00115984">
      <w:pPr>
        <w:spacing w:line="360" w:lineRule="auto"/>
        <w:ind w:left="273" w:hangingChars="130" w:hanging="273"/>
        <w:rPr>
          <w:rFonts w:eastAsiaTheme="minorEastAsia"/>
          <w:szCs w:val="21"/>
        </w:rPr>
      </w:pPr>
      <w:r w:rsidRPr="00115984">
        <w:rPr>
          <w:rFonts w:eastAsiaTheme="minorEastAsia" w:hAnsiTheme="minorEastAsia" w:hint="eastAsia"/>
          <w:color w:val="000000" w:themeColor="text1"/>
          <w:szCs w:val="21"/>
        </w:rPr>
        <w:t>19.</w:t>
      </w:r>
      <w:r w:rsidRPr="00AA2BEA">
        <w:rPr>
          <w:rFonts w:eastAsiaTheme="minorEastAsia" w:hAnsiTheme="minorEastAsia"/>
          <w:szCs w:val="21"/>
        </w:rPr>
        <w:t>解：（</w:t>
      </w:r>
      <w:r w:rsidRPr="00AA2BEA">
        <w:rPr>
          <w:rFonts w:eastAsiaTheme="minorEastAsia"/>
          <w:szCs w:val="21"/>
        </w:rPr>
        <w:t>1</w:t>
      </w:r>
      <w:r w:rsidRPr="00AA2BEA">
        <w:rPr>
          <w:rFonts w:eastAsiaTheme="minorEastAsia" w:hAnsiTheme="minorEastAsia"/>
          <w:szCs w:val="21"/>
        </w:rPr>
        <w:t>）</w:t>
      </w:r>
      <w:r w:rsidRPr="00AA2BEA">
        <w:rPr>
          <w:rFonts w:eastAsiaTheme="minorEastAsia"/>
          <w:szCs w:val="21"/>
        </w:rPr>
        <w:t>ab</w:t>
      </w:r>
      <w:r w:rsidRPr="00AA2BEA">
        <w:rPr>
          <w:rFonts w:eastAsiaTheme="minorEastAsia" w:hAnsiTheme="minorEastAsia"/>
          <w:szCs w:val="21"/>
        </w:rPr>
        <w:t>刚好不下滑，此时摩擦力为最大静摩擦力，</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由平衡条件得：</w:t>
      </w:r>
      <w:r w:rsidRPr="00AA2BEA">
        <w:rPr>
          <w:rFonts w:eastAsiaTheme="minorEastAsia"/>
          <w:szCs w:val="21"/>
        </w:rPr>
        <w:t>f</w:t>
      </w:r>
      <w:r w:rsidRPr="00AA2BEA">
        <w:rPr>
          <w:rFonts w:eastAsiaTheme="minorEastAsia" w:hAnsiTheme="minorEastAsia"/>
          <w:szCs w:val="21"/>
        </w:rPr>
        <w:t>＝</w:t>
      </w:r>
      <w:r w:rsidRPr="00AA2BEA">
        <w:rPr>
          <w:rFonts w:eastAsiaTheme="minorEastAsia"/>
          <w:szCs w:val="21"/>
        </w:rPr>
        <w:t>mgsinθ</w:t>
      </w:r>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代入数据解得：</w:t>
      </w:r>
      <w:r w:rsidRPr="00AA2BEA">
        <w:rPr>
          <w:rFonts w:eastAsiaTheme="minorEastAsia"/>
          <w:szCs w:val="21"/>
        </w:rPr>
        <w:t>f</w:t>
      </w:r>
      <w:r w:rsidRPr="00AA2BEA">
        <w:rPr>
          <w:rFonts w:eastAsiaTheme="minorEastAsia" w:hAnsiTheme="minorEastAsia"/>
          <w:szCs w:val="21"/>
        </w:rPr>
        <w:t>＝</w:t>
      </w:r>
      <w:r w:rsidRPr="00AA2BEA">
        <w:rPr>
          <w:rFonts w:eastAsiaTheme="minorEastAsia"/>
          <w:szCs w:val="21"/>
        </w:rPr>
        <w:t>0.5N</w:t>
      </w:r>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w:t>
      </w:r>
      <w:r w:rsidRPr="00AA2BEA">
        <w:rPr>
          <w:rFonts w:eastAsiaTheme="minorEastAsia"/>
          <w:szCs w:val="21"/>
        </w:rPr>
        <w:t>2</w:t>
      </w:r>
      <w:r w:rsidRPr="00AA2BEA">
        <w:rPr>
          <w:rFonts w:eastAsiaTheme="minorEastAsia" w:hAnsiTheme="minorEastAsia"/>
          <w:szCs w:val="21"/>
        </w:rPr>
        <w:t>）</w:t>
      </w:r>
      <w:r w:rsidRPr="00AA2BEA">
        <w:rPr>
          <w:rFonts w:eastAsiaTheme="minorEastAsia"/>
          <w:szCs w:val="21"/>
        </w:rPr>
        <w:t>ab</w:t>
      </w:r>
      <w:r w:rsidRPr="00AA2BEA">
        <w:rPr>
          <w:rFonts w:eastAsiaTheme="minorEastAsia" w:hAnsiTheme="minorEastAsia"/>
          <w:szCs w:val="21"/>
        </w:rPr>
        <w:t>棒匀速运动，由平衡条件得：</w:t>
      </w:r>
      <w:r w:rsidRPr="00AA2BEA">
        <w:rPr>
          <w:rFonts w:eastAsiaTheme="minorEastAsia"/>
          <w:szCs w:val="21"/>
        </w:rPr>
        <w:t>BIL</w:t>
      </w:r>
      <w:r w:rsidRPr="00AA2BEA">
        <w:rPr>
          <w:rFonts w:eastAsiaTheme="minorEastAsia" w:hAnsiTheme="minorEastAsia"/>
          <w:szCs w:val="21"/>
        </w:rPr>
        <w:t>＝</w:t>
      </w:r>
      <w:r w:rsidRPr="00AA2BEA">
        <w:rPr>
          <w:rFonts w:eastAsiaTheme="minorEastAsia"/>
          <w:szCs w:val="21"/>
        </w:rPr>
        <w:t>mgsinθ+f</w:t>
      </w:r>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代入数据解得：</w:t>
      </w:r>
      <w:r w:rsidRPr="00AA2BEA">
        <w:rPr>
          <w:rFonts w:eastAsiaTheme="minorEastAsia"/>
          <w:szCs w:val="21"/>
        </w:rPr>
        <w:t>I</w:t>
      </w:r>
      <w:r w:rsidRPr="00AA2BEA">
        <w:rPr>
          <w:rFonts w:eastAsiaTheme="minorEastAsia" w:hAnsiTheme="minorEastAsia"/>
          <w:szCs w:val="21"/>
        </w:rPr>
        <w:t>＝</w:t>
      </w:r>
      <w:r w:rsidRPr="00AA2BEA">
        <w:rPr>
          <w:rFonts w:eastAsiaTheme="minorEastAsia"/>
          <w:szCs w:val="21"/>
        </w:rPr>
        <w:t>5A</w:t>
      </w:r>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感应电流：</w:t>
      </w:r>
      <w:r w:rsidRPr="00AA2BEA">
        <w:rPr>
          <w:rFonts w:eastAsiaTheme="minorEastAsia"/>
          <w:szCs w:val="21"/>
        </w:rPr>
        <w:t>I</w:t>
      </w:r>
      <m:oMath>
        <m:r>
          <w:rPr>
            <w:rFonts w:ascii="Cambria Math" w:eastAsiaTheme="minorEastAsia"/>
            <w:szCs w:val="21"/>
          </w:rPr>
          <m:t>=</m:t>
        </m:r>
        <m:f>
          <m:fPr>
            <m:ctrlPr>
              <w:rPr>
                <w:rFonts w:ascii="Cambria Math" w:eastAsiaTheme="minorEastAsia" w:hAnsi="Cambria Math"/>
                <w:szCs w:val="21"/>
              </w:rPr>
            </m:ctrlPr>
          </m:fPr>
          <m:num>
            <m:r>
              <w:rPr>
                <w:rFonts w:ascii="Cambria Math" w:eastAsiaTheme="minorEastAsia"/>
                <w:szCs w:val="21"/>
              </w:rPr>
              <m:t>BLv</m:t>
            </m:r>
          </m:num>
          <m:den>
            <m:sSub>
              <m:sSubPr>
                <m:ctrlPr>
                  <w:rPr>
                    <w:rFonts w:ascii="Cambria Math" w:eastAsiaTheme="minorEastAsia" w:hAnsi="Cambria Math"/>
                    <w:szCs w:val="21"/>
                  </w:rPr>
                </m:ctrlPr>
              </m:sSubPr>
              <m:e>
                <m:r>
                  <w:rPr>
                    <w:rFonts w:ascii="Cambria Math" w:eastAsiaTheme="minorEastAsia"/>
                    <w:szCs w:val="21"/>
                  </w:rPr>
                  <m:t>R</m:t>
                </m:r>
              </m:e>
              <m:sub>
                <m:r>
                  <w:rPr>
                    <w:rFonts w:ascii="Cambria Math" w:eastAsiaTheme="minorEastAsia"/>
                    <w:szCs w:val="21"/>
                  </w:rPr>
                  <m:t>1</m:t>
                </m:r>
              </m:sub>
            </m:sSub>
            <m:r>
              <w:rPr>
                <w:rFonts w:ascii="Cambria Math" w:eastAsiaTheme="minorEastAsia"/>
                <w:szCs w:val="21"/>
              </w:rPr>
              <m:t>+</m:t>
            </m:r>
            <m:sSub>
              <m:sSubPr>
                <m:ctrlPr>
                  <w:rPr>
                    <w:rFonts w:ascii="Cambria Math" w:eastAsiaTheme="minorEastAsia" w:hAnsi="Cambria Math"/>
                    <w:szCs w:val="21"/>
                  </w:rPr>
                </m:ctrlPr>
              </m:sSubPr>
              <m:e>
                <m:r>
                  <w:rPr>
                    <w:rFonts w:ascii="Cambria Math" w:eastAsiaTheme="minorEastAsia"/>
                    <w:szCs w:val="21"/>
                  </w:rPr>
                  <m:t>R</m:t>
                </m:r>
              </m:e>
              <m:sub>
                <m:r>
                  <w:rPr>
                    <w:rFonts w:ascii="Cambria Math" w:eastAsiaTheme="minorEastAsia"/>
                    <w:szCs w:val="21"/>
                  </w:rPr>
                  <m:t>2</m:t>
                </m:r>
              </m:sub>
            </m:sSub>
          </m:den>
        </m:f>
      </m:oMath>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代入数据解得：</w:t>
      </w:r>
      <w:r w:rsidRPr="00AA2BEA">
        <w:rPr>
          <w:rFonts w:eastAsiaTheme="minorEastAsia"/>
          <w:szCs w:val="21"/>
        </w:rPr>
        <w:t>v</w:t>
      </w:r>
      <w:r w:rsidRPr="00AA2BEA">
        <w:rPr>
          <w:rFonts w:eastAsiaTheme="minorEastAsia" w:hAnsiTheme="minorEastAsia"/>
          <w:szCs w:val="21"/>
        </w:rPr>
        <w:t>＝</w:t>
      </w:r>
      <w:r w:rsidRPr="00AA2BEA">
        <w:rPr>
          <w:rFonts w:eastAsiaTheme="minorEastAsia"/>
          <w:szCs w:val="21"/>
        </w:rPr>
        <w:t>5m/s</w:t>
      </w:r>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w:t>
      </w:r>
      <w:r w:rsidRPr="00AA2BEA">
        <w:rPr>
          <w:rFonts w:eastAsiaTheme="minorEastAsia"/>
          <w:szCs w:val="21"/>
        </w:rPr>
        <w:t>3</w:t>
      </w:r>
      <w:r w:rsidRPr="00AA2BEA">
        <w:rPr>
          <w:rFonts w:eastAsiaTheme="minorEastAsia" w:hAnsiTheme="minorEastAsia"/>
          <w:szCs w:val="21"/>
        </w:rPr>
        <w:t>）对</w:t>
      </w:r>
      <w:r w:rsidRPr="00AA2BEA">
        <w:rPr>
          <w:rFonts w:eastAsiaTheme="minorEastAsia"/>
          <w:szCs w:val="21"/>
        </w:rPr>
        <w:t>cd</w:t>
      </w:r>
      <w:r w:rsidRPr="00AA2BEA">
        <w:rPr>
          <w:rFonts w:eastAsiaTheme="minorEastAsia" w:hAnsiTheme="minorEastAsia"/>
          <w:szCs w:val="21"/>
        </w:rPr>
        <w:t>棒，由动能定理得：</w:t>
      </w:r>
      <w:r w:rsidRPr="00AA2BEA">
        <w:rPr>
          <w:rFonts w:eastAsiaTheme="minorEastAsia"/>
          <w:szCs w:val="21"/>
        </w:rPr>
        <w:t>mgxsinθ</w:t>
      </w:r>
      <w:r w:rsidRPr="00AA2BEA">
        <w:rPr>
          <w:rFonts w:eastAsiaTheme="minorEastAsia" w:hAnsiTheme="minorEastAsia"/>
          <w:szCs w:val="21"/>
        </w:rPr>
        <w:t>﹣</w:t>
      </w:r>
      <w:r w:rsidRPr="00AA2BEA">
        <w:rPr>
          <w:rFonts w:eastAsiaTheme="minorEastAsia"/>
          <w:szCs w:val="21"/>
        </w:rPr>
        <w:t>W</w:t>
      </w:r>
      <w:r w:rsidRPr="00AA2BEA">
        <w:rPr>
          <w:rFonts w:eastAsiaTheme="minorEastAsia" w:hAnsiTheme="minorEastAsia"/>
          <w:szCs w:val="21"/>
          <w:vertAlign w:val="subscript"/>
        </w:rPr>
        <w:t>安</w:t>
      </w:r>
      <m:oMath>
        <m:r>
          <w:rPr>
            <w:rFonts w:ascii="Cambria Math" w:eastAsiaTheme="minorEastAsia"/>
            <w:szCs w:val="21"/>
          </w:rPr>
          <m:t>=</m:t>
        </m:r>
        <m:f>
          <m:fPr>
            <m:ctrlPr>
              <w:rPr>
                <w:rFonts w:ascii="Cambria Math" w:eastAsiaTheme="minorEastAsia" w:hAnsi="Cambria Math"/>
                <w:szCs w:val="21"/>
              </w:rPr>
            </m:ctrlPr>
          </m:fPr>
          <m:num>
            <m:r>
              <w:rPr>
                <w:rFonts w:ascii="Cambria Math" w:eastAsiaTheme="minorEastAsia"/>
                <w:szCs w:val="21"/>
              </w:rPr>
              <m:t>1</m:t>
            </m:r>
          </m:num>
          <m:den>
            <m:r>
              <w:rPr>
                <w:rFonts w:ascii="Cambria Math" w:eastAsiaTheme="minorEastAsia"/>
                <w:szCs w:val="21"/>
              </w:rPr>
              <m:t>2</m:t>
            </m:r>
          </m:den>
        </m:f>
        <m:r>
          <w:rPr>
            <w:rFonts w:ascii="Cambria Math" w:eastAsiaTheme="minorEastAsia"/>
            <w:szCs w:val="21"/>
          </w:rPr>
          <m:t>m</m:t>
        </m:r>
        <m:sSup>
          <m:sSupPr>
            <m:ctrlPr>
              <w:rPr>
                <w:rFonts w:ascii="Cambria Math" w:eastAsiaTheme="minorEastAsia" w:hAnsi="Cambria Math"/>
                <w:szCs w:val="21"/>
              </w:rPr>
            </m:ctrlPr>
          </m:sSupPr>
          <m:e>
            <m:r>
              <w:rPr>
                <w:rFonts w:ascii="Cambria Math" w:eastAsiaTheme="minorEastAsia"/>
                <w:szCs w:val="21"/>
              </w:rPr>
              <m:t>v</m:t>
            </m:r>
          </m:e>
          <m:sup>
            <m:r>
              <w:rPr>
                <w:rFonts w:ascii="Cambria Math" w:eastAsiaTheme="minorEastAsia"/>
                <w:szCs w:val="21"/>
              </w:rPr>
              <m:t>2</m:t>
            </m:r>
          </m:sup>
        </m:sSup>
        <m:r>
          <w:rPr>
            <w:rFonts w:eastAsiaTheme="minorEastAsia"/>
            <w:szCs w:val="21"/>
          </w:rPr>
          <m:t>-</m:t>
        </m:r>
      </m:oMath>
      <w:r w:rsidRPr="00AA2BEA">
        <w:rPr>
          <w:rFonts w:eastAsiaTheme="minorEastAsia"/>
          <w:szCs w:val="21"/>
        </w:rPr>
        <w:t>0</w:t>
      </w:r>
      <w:r w:rsidRPr="00AA2BEA">
        <w:rPr>
          <w:rFonts w:eastAsiaTheme="minorEastAsia" w:hAnsiTheme="minorEastAsia"/>
          <w:szCs w:val="21"/>
        </w:rPr>
        <w:t>，</w:t>
      </w:r>
    </w:p>
    <w:p w:rsidR="00115984" w:rsidRPr="00AA2BEA"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lastRenderedPageBreak/>
        <w:t>安培力做功：</w:t>
      </w:r>
      <w:r w:rsidRPr="00AA2BEA">
        <w:rPr>
          <w:rFonts w:eastAsiaTheme="minorEastAsia"/>
          <w:szCs w:val="21"/>
        </w:rPr>
        <w:t>W</w:t>
      </w:r>
      <w:r w:rsidRPr="00AA2BEA">
        <w:rPr>
          <w:rFonts w:eastAsiaTheme="minorEastAsia" w:hAnsiTheme="minorEastAsia"/>
          <w:szCs w:val="21"/>
          <w:vertAlign w:val="subscript"/>
        </w:rPr>
        <w:t>安</w:t>
      </w:r>
      <w:r w:rsidRPr="00AA2BEA">
        <w:rPr>
          <w:rFonts w:eastAsiaTheme="minorEastAsia" w:hAnsiTheme="minorEastAsia"/>
          <w:szCs w:val="21"/>
        </w:rPr>
        <w:t>＝</w:t>
      </w:r>
      <w:r w:rsidRPr="00AA2BEA">
        <w:rPr>
          <w:rFonts w:eastAsiaTheme="minorEastAsia"/>
          <w:szCs w:val="21"/>
        </w:rPr>
        <w:t>BILx</w:t>
      </w:r>
      <w:r w:rsidRPr="00AA2BEA">
        <w:rPr>
          <w:rFonts w:eastAsiaTheme="minorEastAsia" w:hAnsiTheme="minorEastAsia"/>
          <w:szCs w:val="21"/>
        </w:rPr>
        <w:t>＝</w:t>
      </w:r>
      <w:r w:rsidRPr="00AA2BEA">
        <w:rPr>
          <w:rFonts w:eastAsiaTheme="minorEastAsia"/>
          <w:szCs w:val="21"/>
        </w:rPr>
        <w:t>Q</w:t>
      </w:r>
      <w:r w:rsidRPr="00AA2BEA">
        <w:rPr>
          <w:rFonts w:eastAsiaTheme="minorEastAsia" w:hAnsiTheme="minorEastAsia"/>
          <w:szCs w:val="21"/>
        </w:rPr>
        <w:t>，</w:t>
      </w:r>
    </w:p>
    <w:p w:rsidR="00115984" w:rsidRPr="00115984" w:rsidRDefault="00115984" w:rsidP="00115984">
      <w:pPr>
        <w:spacing w:line="360" w:lineRule="auto"/>
        <w:ind w:left="273" w:hangingChars="130" w:hanging="273"/>
        <w:rPr>
          <w:rFonts w:eastAsiaTheme="minorEastAsia"/>
          <w:szCs w:val="21"/>
        </w:rPr>
      </w:pPr>
      <w:r w:rsidRPr="00AA2BEA">
        <w:rPr>
          <w:rFonts w:eastAsiaTheme="minorEastAsia" w:hAnsiTheme="minorEastAsia"/>
          <w:szCs w:val="21"/>
        </w:rPr>
        <w:t>代入数据解得：</w:t>
      </w:r>
      <w:r w:rsidRPr="00AA2BEA">
        <w:rPr>
          <w:rFonts w:eastAsiaTheme="minorEastAsia"/>
          <w:szCs w:val="21"/>
        </w:rPr>
        <w:t>x</w:t>
      </w:r>
      <w:r w:rsidRPr="00AA2BEA">
        <w:rPr>
          <w:rFonts w:eastAsiaTheme="minorEastAsia" w:hAnsiTheme="minorEastAsia"/>
          <w:szCs w:val="21"/>
        </w:rPr>
        <w:t>＝</w:t>
      </w:r>
      <w:r w:rsidRPr="00AA2BEA">
        <w:rPr>
          <w:rFonts w:eastAsiaTheme="minorEastAsia"/>
          <w:szCs w:val="21"/>
        </w:rPr>
        <w:t>3.8m</w:t>
      </w:r>
      <w:r w:rsidRPr="00AA2BEA">
        <w:rPr>
          <w:rFonts w:eastAsiaTheme="minorEastAsia" w:hAnsiTheme="minorEastAsia"/>
          <w:szCs w:val="21"/>
        </w:rPr>
        <w:t>；</w:t>
      </w:r>
    </w:p>
    <w:p w:rsidR="00115984" w:rsidRDefault="00B469A5" w:rsidP="00B469A5">
      <w:pPr>
        <w:pStyle w:val="a5"/>
        <w:tabs>
          <w:tab w:val="left" w:pos="4140"/>
          <w:tab w:val="left" w:pos="7920"/>
        </w:tabs>
        <w:snapToGrid w:val="0"/>
        <w:spacing w:line="360" w:lineRule="auto"/>
        <w:rPr>
          <w:rFonts w:ascii="Times New Roman" w:hAnsi="Times New Roman" w:cs="Times New Roman"/>
          <w:color w:val="000000" w:themeColor="text1"/>
        </w:rPr>
      </w:pPr>
      <w:r w:rsidRPr="00B469A5">
        <w:rPr>
          <w:rFonts w:ascii="Times New Roman" w:eastAsia="黑体" w:hAnsi="Times New Roman" w:cs="Times New Roman" w:hint="eastAsia"/>
          <w:color w:val="000000" w:themeColor="text1"/>
        </w:rPr>
        <w:t>20.</w:t>
      </w:r>
      <w:r w:rsidR="00963B1D" w:rsidRPr="00B469A5">
        <w:rPr>
          <w:rFonts w:ascii="Times New Roman" w:eastAsia="黑体" w:hAnsi="Times New Roman" w:cs="Times New Roman"/>
          <w:color w:val="000000" w:themeColor="text1"/>
        </w:rPr>
        <w:t xml:space="preserve">答案　</w:t>
      </w:r>
      <w:r w:rsidR="00963B1D" w:rsidRPr="00B469A5">
        <w:rPr>
          <w:rFonts w:ascii="Times New Roman" w:hAnsi="Times New Roman" w:cs="Times New Roman"/>
          <w:color w:val="000000" w:themeColor="text1"/>
        </w:rPr>
        <w:t>(1)</w:t>
      </w:r>
      <w:r w:rsidR="00A071B6" w:rsidRPr="00B469A5">
        <w:rPr>
          <w:rFonts w:ascii="宋体-方正超大字符集" w:eastAsia="宋体-方正超大字符集" w:hAnsi="宋体-方正超大字符集" w:cs="宋体-方正超大字符集"/>
          <w:color w:val="000000" w:themeColor="text1"/>
        </w:rPr>
        <w:fldChar w:fldCharType="begin"/>
      </w:r>
      <w:r w:rsidR="00963B1D" w:rsidRPr="00B469A5">
        <w:rPr>
          <w:rFonts w:ascii="宋体-方正超大字符集" w:eastAsia="宋体-方正超大字符集" w:hAnsi="宋体-方正超大字符集" w:cs="宋体-方正超大字符集" w:hint="eastAsia"/>
          <w:color w:val="000000" w:themeColor="text1"/>
        </w:rPr>
        <w:instrText>eq \</w:instrText>
      </w:r>
      <w:r w:rsidR="00963B1D" w:rsidRPr="00B469A5">
        <w:rPr>
          <w:rFonts w:ascii="Times New Roman" w:hAnsi="Times New Roman" w:cs="Times New Roman"/>
          <w:color w:val="000000" w:themeColor="text1"/>
        </w:rPr>
        <w:instrText>f(π</w:instrText>
      </w:r>
      <w:r w:rsidR="00963B1D" w:rsidRPr="00B469A5">
        <w:rPr>
          <w:rFonts w:ascii="Times New Roman" w:hAnsi="Times New Roman" w:cs="Times New Roman"/>
          <w:i/>
          <w:color w:val="000000" w:themeColor="text1"/>
        </w:rPr>
        <w:instrText>,</w:instrText>
      </w:r>
      <w:r w:rsidR="00963B1D" w:rsidRPr="00B469A5">
        <w:rPr>
          <w:rFonts w:ascii="Times New Roman" w:hAnsi="Times New Roman" w:cs="Times New Roman"/>
          <w:color w:val="000000" w:themeColor="text1"/>
        </w:rPr>
        <w:instrText>3)</w:instrText>
      </w:r>
      <w:r w:rsidR="00A071B6" w:rsidRPr="00B469A5">
        <w:rPr>
          <w:rFonts w:ascii="宋体-方正超大字符集" w:eastAsia="宋体-方正超大字符集" w:hAnsi="宋体-方正超大字符集" w:cs="宋体-方正超大字符集"/>
          <w:color w:val="000000" w:themeColor="text1"/>
        </w:rPr>
        <w:fldChar w:fldCharType="end"/>
      </w:r>
      <w:r w:rsidR="00963B1D" w:rsidRPr="00B469A5">
        <w:rPr>
          <w:rFonts w:hAnsi="宋体" w:cs="Times New Roman"/>
          <w:color w:val="000000" w:themeColor="text1"/>
        </w:rPr>
        <w:t>×</w:t>
      </w:r>
      <w:r w:rsidR="00963B1D" w:rsidRPr="00B469A5">
        <w:rPr>
          <w:rFonts w:ascii="Times New Roman" w:hAnsi="Times New Roman" w:cs="Times New Roman"/>
          <w:color w:val="000000" w:themeColor="text1"/>
        </w:rPr>
        <w:t>10</w:t>
      </w:r>
      <w:r w:rsidR="00963B1D" w:rsidRPr="00B469A5">
        <w:rPr>
          <w:rFonts w:ascii="Times New Roman" w:hAnsi="Times New Roman" w:cs="Times New Roman"/>
          <w:color w:val="000000" w:themeColor="text1"/>
          <w:vertAlign w:val="superscript"/>
        </w:rPr>
        <w:t>－</w:t>
      </w:r>
      <w:r w:rsidR="00963B1D" w:rsidRPr="00B469A5">
        <w:rPr>
          <w:rFonts w:ascii="Times New Roman" w:hAnsi="Times New Roman" w:cs="Times New Roman"/>
          <w:color w:val="000000" w:themeColor="text1"/>
          <w:vertAlign w:val="superscript"/>
        </w:rPr>
        <w:t>6</w:t>
      </w:r>
      <w:r w:rsidR="00963B1D" w:rsidRPr="00B469A5">
        <w:rPr>
          <w:rFonts w:ascii="Times New Roman" w:hAnsi="Times New Roman" w:cs="Times New Roman"/>
          <w:color w:val="000000" w:themeColor="text1"/>
        </w:rPr>
        <w:t xml:space="preserve"> s</w:t>
      </w:r>
      <w:r w:rsidR="00963B1D" w:rsidRPr="00B469A5">
        <w:rPr>
          <w:rFonts w:ascii="Times New Roman" w:hAnsi="Times New Roman" w:cs="Times New Roman"/>
          <w:color w:val="000000" w:themeColor="text1"/>
        </w:rPr>
        <w:t xml:space="preserve">　</w:t>
      </w:r>
      <w:r w:rsidR="00963B1D" w:rsidRPr="00B469A5">
        <w:rPr>
          <w:rFonts w:ascii="Times New Roman" w:hAnsi="Times New Roman" w:cs="Times New Roman"/>
          <w:color w:val="000000" w:themeColor="text1"/>
        </w:rPr>
        <w:t>(2)</w:t>
      </w:r>
      <w:r w:rsidR="00963B1D" w:rsidRPr="00B469A5">
        <w:rPr>
          <w:rFonts w:ascii="Times New Roman" w:hAnsi="Times New Roman" w:cs="Times New Roman"/>
          <w:i/>
          <w:color w:val="000000" w:themeColor="text1"/>
        </w:rPr>
        <w:t>y</w:t>
      </w:r>
      <w:r w:rsidR="00963B1D" w:rsidRPr="00B469A5">
        <w:rPr>
          <w:rFonts w:ascii="Times New Roman" w:hAnsi="Times New Roman" w:cs="Times New Roman"/>
          <w:color w:val="000000" w:themeColor="text1"/>
        </w:rPr>
        <w:t>＝</w:t>
      </w:r>
      <w:r w:rsidR="00963B1D" w:rsidRPr="00B469A5">
        <w:rPr>
          <w:rFonts w:ascii="Times New Roman" w:hAnsi="Times New Roman" w:cs="Times New Roman"/>
          <w:color w:val="000000" w:themeColor="text1"/>
        </w:rPr>
        <w:t>0</w:t>
      </w:r>
      <w:r w:rsidR="00963B1D" w:rsidRPr="00B469A5">
        <w:rPr>
          <w:rFonts w:ascii="Times New Roman" w:hAnsi="Times New Roman" w:cs="Times New Roman"/>
          <w:color w:val="000000" w:themeColor="text1"/>
        </w:rPr>
        <w:t>到</w:t>
      </w:r>
      <w:r w:rsidR="00963B1D" w:rsidRPr="00B469A5">
        <w:rPr>
          <w:rFonts w:ascii="Times New Roman" w:hAnsi="Times New Roman" w:cs="Times New Roman"/>
          <w:i/>
          <w:color w:val="000000" w:themeColor="text1"/>
        </w:rPr>
        <w:t>y</w:t>
      </w:r>
      <w:r w:rsidR="00963B1D" w:rsidRPr="00B469A5">
        <w:rPr>
          <w:rFonts w:ascii="Times New Roman" w:hAnsi="Times New Roman" w:cs="Times New Roman"/>
          <w:color w:val="000000" w:themeColor="text1"/>
        </w:rPr>
        <w:t>＝</w:t>
      </w:r>
      <w:r w:rsidR="00A071B6" w:rsidRPr="00B469A5">
        <w:rPr>
          <w:rFonts w:ascii="宋体-方正超大字符集" w:eastAsia="宋体-方正超大字符集" w:hAnsi="宋体-方正超大字符集" w:cs="宋体-方正超大字符集"/>
          <w:color w:val="000000" w:themeColor="text1"/>
        </w:rPr>
        <w:fldChar w:fldCharType="begin"/>
      </w:r>
      <w:r w:rsidR="00963B1D" w:rsidRPr="00B469A5">
        <w:rPr>
          <w:rFonts w:ascii="宋体-方正超大字符集" w:eastAsia="宋体-方正超大字符集" w:hAnsi="宋体-方正超大字符集" w:cs="宋体-方正超大字符集" w:hint="eastAsia"/>
          <w:color w:val="000000" w:themeColor="text1"/>
        </w:rPr>
        <w:instrText>eq \</w:instrText>
      </w:r>
      <w:r w:rsidR="00963B1D" w:rsidRPr="00B469A5">
        <w:rPr>
          <w:rFonts w:ascii="Times New Roman" w:hAnsi="Times New Roman" w:cs="Times New Roman"/>
          <w:color w:val="000000" w:themeColor="text1"/>
        </w:rPr>
        <w:instrText>r(3)</w:instrText>
      </w:r>
      <w:r w:rsidR="00A071B6" w:rsidRPr="00B469A5">
        <w:rPr>
          <w:rFonts w:ascii="宋体-方正超大字符集" w:eastAsia="宋体-方正超大字符集" w:hAnsi="宋体-方正超大字符集" w:cs="宋体-方正超大字符集"/>
          <w:color w:val="000000" w:themeColor="text1"/>
        </w:rPr>
        <w:fldChar w:fldCharType="end"/>
      </w:r>
      <w:r w:rsidR="00963B1D" w:rsidRPr="00B469A5">
        <w:rPr>
          <w:rFonts w:ascii="Times New Roman" w:hAnsi="Times New Roman" w:cs="Times New Roman"/>
          <w:color w:val="000000" w:themeColor="text1"/>
        </w:rPr>
        <w:t xml:space="preserve"> m</w:t>
      </w:r>
      <w:r w:rsidR="00963B1D" w:rsidRPr="00B469A5">
        <w:rPr>
          <w:rFonts w:ascii="Times New Roman" w:hAnsi="Times New Roman" w:cs="Times New Roman"/>
          <w:color w:val="000000" w:themeColor="text1"/>
        </w:rPr>
        <w:t xml:space="preserve">　</w:t>
      </w:r>
      <w:r w:rsidR="00963B1D" w:rsidRPr="00B469A5">
        <w:rPr>
          <w:rFonts w:ascii="Times New Roman" w:hAnsi="Times New Roman" w:cs="Times New Roman"/>
          <w:color w:val="000000" w:themeColor="text1"/>
        </w:rPr>
        <w:t>(3)</w:t>
      </w:r>
      <w:smartTag w:uri="urn:schemas-microsoft-com:office:smarttags" w:element="chmetcnv">
        <w:smartTagPr>
          <w:attr w:name="TCSC" w:val="0"/>
          <w:attr w:name="NumberType" w:val="1"/>
          <w:attr w:name="Negative" w:val="False"/>
          <w:attr w:name="HasSpace" w:val="True"/>
          <w:attr w:name="SourceValue" w:val=".26"/>
          <w:attr w:name="UnitName" w:val="m2"/>
        </w:smartTagPr>
        <w:r w:rsidR="00963B1D" w:rsidRPr="00B469A5">
          <w:rPr>
            <w:rFonts w:ascii="Times New Roman" w:hAnsi="Times New Roman" w:cs="Times New Roman"/>
            <w:color w:val="000000" w:themeColor="text1"/>
          </w:rPr>
          <w:t>0.26 m</w:t>
        </w:r>
        <w:r w:rsidR="00963B1D" w:rsidRPr="00B469A5">
          <w:rPr>
            <w:rFonts w:ascii="Times New Roman" w:hAnsi="Times New Roman" w:cs="Times New Roman"/>
            <w:color w:val="000000" w:themeColor="text1"/>
            <w:vertAlign w:val="superscript"/>
          </w:rPr>
          <w:t>2</w:t>
        </w:r>
      </w:smartTag>
    </w:p>
    <w:p w:rsidR="00963B1D" w:rsidRPr="00115984" w:rsidRDefault="00963B1D" w:rsidP="00B469A5">
      <w:pPr>
        <w:pStyle w:val="a5"/>
        <w:tabs>
          <w:tab w:val="left" w:pos="4140"/>
          <w:tab w:val="left" w:pos="7920"/>
        </w:tabs>
        <w:snapToGrid w:val="0"/>
        <w:spacing w:line="360" w:lineRule="auto"/>
        <w:rPr>
          <w:rFonts w:ascii="Times New Roman" w:hAnsi="Times New Roman" w:cs="Times New Roman"/>
          <w:color w:val="000000" w:themeColor="text1"/>
        </w:rPr>
      </w:pPr>
      <w:r>
        <w:rPr>
          <w:rFonts w:ascii="Times New Roman" w:eastAsia="仿宋_GB2312" w:hAnsi="Times New Roman" w:cs="Times New Roman"/>
        </w:rPr>
        <w:t>(</w:t>
      </w:r>
      <w:r w:rsidRPr="003B4235">
        <w:rPr>
          <w:rFonts w:ascii="Times New Roman" w:eastAsia="仿宋_GB2312" w:hAnsi="Times New Roman" w:cs="Times New Roman"/>
        </w:rPr>
        <w:t>1</w:t>
      </w:r>
      <w:r>
        <w:rPr>
          <w:rFonts w:ascii="Times New Roman" w:eastAsia="仿宋_GB2312" w:hAnsi="Times New Roman" w:cs="Times New Roman"/>
        </w:rPr>
        <w:t>)</w:t>
      </w:r>
      <w:r w:rsidRPr="003B4235">
        <w:rPr>
          <w:rFonts w:ascii="Times New Roman" w:eastAsia="仿宋_GB2312" w:hAnsi="Times New Roman" w:cs="Times New Roman"/>
        </w:rPr>
        <w:t>离子在磁场中运动的周期为：</w:t>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2π</w:instrText>
      </w:r>
      <w:r w:rsidRPr="003B4235">
        <w:rPr>
          <w:rFonts w:ascii="Times New Roman" w:eastAsia="仿宋_GB2312" w:hAnsi="Times New Roman" w:cs="Times New Roman"/>
          <w:i/>
        </w:rPr>
        <w:instrText>m,qB</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ascii="Times New Roman" w:eastAsia="仿宋_GB2312" w:hAnsi="Times New Roman" w:cs="Times New Roman"/>
        </w:rPr>
        <w:t>＝</w:t>
      </w:r>
      <w:r w:rsidRPr="003B4235">
        <w:rPr>
          <w:rFonts w:ascii="Times New Roman" w:eastAsia="仿宋_GB2312" w:hAnsi="Times New Roman" w:cs="Times New Roman"/>
        </w:rPr>
        <w:t>π</w:t>
      </w:r>
      <w:r w:rsidRPr="003B4235">
        <w:rPr>
          <w:rFonts w:hAnsi="宋体" w:cs="Times New Roman"/>
        </w:rPr>
        <w:t>×</w:t>
      </w:r>
      <w:r w:rsidRPr="003B4235">
        <w:rPr>
          <w:rFonts w:ascii="Times New Roman" w:eastAsia="仿宋_GB2312" w:hAnsi="Times New Roman" w:cs="Times New Roman"/>
        </w:rPr>
        <w:t>10</w:t>
      </w:r>
      <w:r w:rsidRPr="003B4235">
        <w:rPr>
          <w:rFonts w:ascii="Times New Roman" w:eastAsia="仿宋_GB2312" w:hAnsi="Times New Roman" w:cs="Times New Roman"/>
          <w:vertAlign w:val="superscript"/>
        </w:rPr>
        <w:t>－</w:t>
      </w:r>
      <w:r w:rsidRPr="003B4235">
        <w:rPr>
          <w:rFonts w:ascii="Times New Roman" w:eastAsia="仿宋_GB2312" w:hAnsi="Times New Roman" w:cs="Times New Roman"/>
          <w:vertAlign w:val="superscript"/>
        </w:rPr>
        <w:t>6</w:t>
      </w:r>
      <w:r>
        <w:rPr>
          <w:rFonts w:ascii="Times New Roman" w:eastAsia="仿宋_GB2312" w:hAnsi="Times New Roman" w:cs="Times New Roman"/>
        </w:rPr>
        <w:t xml:space="preserve"> </w:t>
      </w:r>
      <w:r w:rsidRPr="003B4235">
        <w:rPr>
          <w:rFonts w:ascii="Times New Roman" w:eastAsia="仿宋_GB2312" w:hAnsi="Times New Roman" w:cs="Times New Roman"/>
        </w:rPr>
        <w:t>s</w:t>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rPr>
        <w:t>由几何关系知，能够打到荧光屏上的离子从粒子源放出到打到荧光屏上转过的圆心角</w:t>
      </w:r>
      <w:r w:rsidRPr="003B4235">
        <w:rPr>
          <w:rFonts w:ascii="Times New Roman" w:eastAsia="仿宋_GB2312" w:hAnsi="Times New Roman" w:cs="Times New Roman"/>
          <w:i/>
        </w:rPr>
        <w:t>α</w:t>
      </w:r>
      <w:r w:rsidRPr="003B4235">
        <w:rPr>
          <w:rFonts w:ascii="Times New Roman" w:eastAsia="仿宋_GB2312" w:hAnsi="Times New Roman" w:cs="Times New Roman"/>
        </w:rPr>
        <w:t>都相等</w:t>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i/>
        </w:rPr>
        <w:t>α</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2π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rPr>
        <w:t>离子从粒子源放出到打到荧光屏所用时间</w:t>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i/>
        </w:rPr>
        <w:instrText>α,</w:instrText>
      </w:r>
      <w:r w:rsidRPr="003B4235">
        <w:rPr>
          <w:rFonts w:ascii="Times New Roman" w:eastAsia="仿宋_GB2312" w:hAnsi="Times New Roman" w:cs="Times New Roman"/>
        </w:rPr>
        <w:instrText>2π</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hAnsi="宋体" w:cs="Times New Roman"/>
        </w:rPr>
        <w:t>×</w:t>
      </w:r>
      <w:r w:rsidRPr="003B4235">
        <w:rPr>
          <w:rFonts w:ascii="Times New Roman" w:eastAsia="仿宋_GB2312" w:hAnsi="Times New Roman" w:cs="Times New Roman"/>
        </w:rPr>
        <w:t>10</w:t>
      </w:r>
      <w:r w:rsidRPr="003B4235">
        <w:rPr>
          <w:rFonts w:ascii="Times New Roman" w:eastAsia="仿宋_GB2312" w:hAnsi="Times New Roman" w:cs="Times New Roman"/>
          <w:vertAlign w:val="superscript"/>
        </w:rPr>
        <w:t>－</w:t>
      </w:r>
      <w:r w:rsidRPr="003B4235">
        <w:rPr>
          <w:rFonts w:ascii="Times New Roman" w:eastAsia="仿宋_GB2312" w:hAnsi="Times New Roman" w:cs="Times New Roman"/>
          <w:vertAlign w:val="superscript"/>
        </w:rPr>
        <w:t>6</w:t>
      </w:r>
      <w:r>
        <w:rPr>
          <w:rFonts w:ascii="Times New Roman" w:eastAsia="仿宋_GB2312" w:hAnsi="Times New Roman" w:cs="Times New Roman"/>
        </w:rPr>
        <w:t xml:space="preserve"> </w:t>
      </w:r>
      <w:r w:rsidRPr="003B4235">
        <w:rPr>
          <w:rFonts w:ascii="Times New Roman" w:eastAsia="仿宋_GB2312" w:hAnsi="Times New Roman" w:cs="Times New Roman"/>
        </w:rPr>
        <w:t>s</w:t>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Pr>
          <w:rFonts w:ascii="Times New Roman" w:eastAsia="仿宋_GB2312" w:hAnsi="Times New Roman" w:cs="Times New Roman"/>
        </w:rPr>
        <w:t>(</w:t>
      </w:r>
      <w:r w:rsidRPr="003B4235">
        <w:rPr>
          <w:rFonts w:ascii="Times New Roman" w:eastAsia="仿宋_GB2312" w:hAnsi="Times New Roman" w:cs="Times New Roman"/>
        </w:rPr>
        <w:t>2</w:t>
      </w:r>
      <w:r>
        <w:rPr>
          <w:rFonts w:ascii="Times New Roman" w:eastAsia="仿宋_GB2312" w:hAnsi="Times New Roman" w:cs="Times New Roman"/>
        </w:rPr>
        <w:t>)</w:t>
      </w:r>
      <w:r w:rsidRPr="003B4235">
        <w:rPr>
          <w:rFonts w:ascii="Times New Roman" w:eastAsia="仿宋_GB2312" w:hAnsi="Times New Roman" w:cs="Times New Roman"/>
        </w:rPr>
        <w:t>由</w:t>
      </w:r>
      <w:r w:rsidRPr="003B4235">
        <w:rPr>
          <w:rFonts w:ascii="Times New Roman" w:eastAsia="仿宋_GB2312" w:hAnsi="Times New Roman" w:cs="Times New Roman"/>
          <w:i/>
        </w:rPr>
        <w:t>q</w:t>
      </w:r>
      <w:r w:rsidRPr="003B4235">
        <w:rPr>
          <w:rFonts w:ascii="Book Antiqua" w:eastAsia="仿宋_GB2312" w:hAnsi="Book Antiqua" w:cs="Times New Roman"/>
          <w:i/>
        </w:rPr>
        <w:t>v</w:t>
      </w:r>
      <w:r w:rsidRPr="003B4235">
        <w:rPr>
          <w:rFonts w:ascii="Times New Roman" w:eastAsia="仿宋_GB2312" w:hAnsi="Times New Roman" w:cs="Times New Roman"/>
          <w:i/>
        </w:rPr>
        <w:t>B</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i/>
        </w:rPr>
        <w:instrText>m</w:instrText>
      </w:r>
      <w:r w:rsidRPr="003B4235">
        <w:rPr>
          <w:rFonts w:ascii="Book Antiqua" w:eastAsia="仿宋_GB2312" w:hAnsi="Book Antiqua" w:cs="Times New Roman"/>
          <w:i/>
        </w:rPr>
        <w:instrText>v</w:instrText>
      </w:r>
      <w:r w:rsidRPr="003B4235">
        <w:rPr>
          <w:rFonts w:ascii="Times New Roman" w:eastAsia="仿宋_GB2312" w:hAnsi="Times New Roman" w:cs="Times New Roman"/>
          <w:vertAlign w:val="superscript"/>
        </w:rPr>
        <w:instrText>2</w:instrText>
      </w:r>
      <w:r w:rsidRPr="003B4235">
        <w:rPr>
          <w:rFonts w:ascii="Times New Roman" w:eastAsia="仿宋_GB2312" w:hAnsi="Times New Roman" w:cs="Times New Roman"/>
          <w:i/>
        </w:rPr>
        <w:instrText>,r</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ascii="Times New Roman" w:eastAsia="仿宋_GB2312" w:hAnsi="Times New Roman" w:cs="Times New Roman"/>
        </w:rPr>
        <w:t>，</w:t>
      </w:r>
      <w:r w:rsidRPr="003B4235">
        <w:rPr>
          <w:rFonts w:ascii="Times New Roman" w:eastAsia="仿宋_GB2312" w:hAnsi="Times New Roman" w:cs="Times New Roman"/>
          <w:i/>
        </w:rPr>
        <w:t>r</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i/>
        </w:rPr>
        <w:instrText>m</w:instrText>
      </w:r>
      <w:r w:rsidRPr="003B4235">
        <w:rPr>
          <w:rFonts w:ascii="Book Antiqua" w:eastAsia="仿宋_GB2312" w:hAnsi="Book Antiqua" w:cs="Times New Roman"/>
          <w:i/>
        </w:rPr>
        <w:instrText>v</w:instrText>
      </w:r>
      <w:r w:rsidRPr="003B4235">
        <w:rPr>
          <w:rFonts w:ascii="Times New Roman" w:eastAsia="仿宋_GB2312" w:hAnsi="Times New Roman" w:cs="Times New Roman"/>
          <w:i/>
        </w:rPr>
        <w:instrText>,qB</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ascii="Times New Roman" w:eastAsia="仿宋_GB2312" w:hAnsi="Times New Roman" w:cs="Times New Roman"/>
        </w:rPr>
        <w:t>，则</w:t>
      </w:r>
      <w:r w:rsidRPr="003B4235">
        <w:rPr>
          <w:rFonts w:ascii="Times New Roman" w:eastAsia="仿宋_GB2312" w:hAnsi="Times New Roman" w:cs="Times New Roman"/>
          <w:i/>
        </w:rPr>
        <w:t>r</w:t>
      </w:r>
      <w:r w:rsidRPr="003B4235">
        <w:rPr>
          <w:rFonts w:ascii="Times New Roman" w:eastAsia="仿宋_GB2312" w:hAnsi="Times New Roman" w:cs="Times New Roman"/>
          <w:vertAlign w:val="subscript"/>
        </w:rPr>
        <w:t>m</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i/>
        </w:rPr>
        <w:instrText>m</w:instrText>
      </w:r>
      <w:r w:rsidRPr="003B4235">
        <w:rPr>
          <w:rFonts w:ascii="Book Antiqua" w:eastAsia="仿宋_GB2312" w:hAnsi="Book Antiqua" w:cs="Times New Roman"/>
          <w:i/>
        </w:rPr>
        <w:instrText>v</w:instrText>
      </w:r>
      <w:r w:rsidRPr="003B4235">
        <w:rPr>
          <w:rFonts w:ascii="Times New Roman" w:eastAsia="仿宋_GB2312" w:hAnsi="Times New Roman" w:cs="Times New Roman"/>
          <w:vertAlign w:val="subscript"/>
        </w:rPr>
        <w:instrText>m</w:instrText>
      </w:r>
      <w:r w:rsidRPr="003B4235">
        <w:rPr>
          <w:rFonts w:ascii="Times New Roman" w:eastAsia="仿宋_GB2312" w:hAnsi="Times New Roman" w:cs="Times New Roman"/>
          <w:i/>
        </w:rPr>
        <w:instrText>,qB</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ascii="Times New Roman" w:eastAsia="仿宋_GB2312" w:hAnsi="Times New Roman" w:cs="Times New Roman"/>
        </w:rPr>
        <w:t>＝</w:t>
      </w:r>
      <w:smartTag w:uri="urn:schemas-microsoft-com:office:smarttags" w:element="chmetcnv">
        <w:smartTagPr>
          <w:attr w:name="TCSC" w:val="0"/>
          <w:attr w:name="NumberType" w:val="1"/>
          <w:attr w:name="Negative" w:val="False"/>
          <w:attr w:name="HasSpace" w:val="True"/>
          <w:attr w:name="SourceValue" w:val="1"/>
          <w:attr w:name="UnitName" w:val="m"/>
        </w:smartTagPr>
        <w:r w:rsidRPr="003B4235">
          <w:rPr>
            <w:rFonts w:ascii="Times New Roman" w:eastAsia="仿宋_GB2312" w:hAnsi="Times New Roman" w:cs="Times New Roman"/>
          </w:rPr>
          <w:t>1</w:t>
        </w:r>
        <w:r>
          <w:rPr>
            <w:rFonts w:ascii="Times New Roman" w:eastAsia="仿宋_GB2312" w:hAnsi="Times New Roman" w:cs="Times New Roman"/>
          </w:rPr>
          <w:t xml:space="preserve"> </w:t>
        </w:r>
        <w:r w:rsidRPr="003B4235">
          <w:rPr>
            <w:rFonts w:ascii="Times New Roman" w:eastAsia="仿宋_GB2312" w:hAnsi="Times New Roman" w:cs="Times New Roman"/>
          </w:rPr>
          <w:t>m</w:t>
        </w:r>
      </w:smartTag>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rPr>
        <w:t>离子在磁场中运动最大轨道半径</w:t>
      </w:r>
      <w:r w:rsidRPr="003B4235">
        <w:rPr>
          <w:rFonts w:ascii="Times New Roman" w:eastAsia="仿宋_GB2312" w:hAnsi="Times New Roman" w:cs="Times New Roman"/>
          <w:i/>
        </w:rPr>
        <w:t>r</w:t>
      </w:r>
      <w:r w:rsidRPr="003B4235">
        <w:rPr>
          <w:rFonts w:ascii="Times New Roman" w:eastAsia="仿宋_GB2312" w:hAnsi="Times New Roman" w:cs="Times New Roman"/>
          <w:vertAlign w:val="subscript"/>
        </w:rPr>
        <w:t>m</w:t>
      </w:r>
      <w:r w:rsidRPr="003B4235">
        <w:rPr>
          <w:rFonts w:ascii="Times New Roman" w:eastAsia="仿宋_GB2312" w:hAnsi="Times New Roman" w:cs="Times New Roman"/>
        </w:rPr>
        <w:t>＝</w:t>
      </w:r>
      <w:smartTag w:uri="urn:schemas-microsoft-com:office:smarttags" w:element="chmetcnv">
        <w:smartTagPr>
          <w:attr w:name="TCSC" w:val="0"/>
          <w:attr w:name="NumberType" w:val="1"/>
          <w:attr w:name="Negative" w:val="False"/>
          <w:attr w:name="HasSpace" w:val="True"/>
          <w:attr w:name="SourceValue" w:val="1"/>
          <w:attr w:name="UnitName" w:val="m"/>
        </w:smartTagPr>
        <w:r w:rsidRPr="003B4235">
          <w:rPr>
            <w:rFonts w:ascii="Times New Roman" w:eastAsia="仿宋_GB2312" w:hAnsi="Times New Roman" w:cs="Times New Roman"/>
          </w:rPr>
          <w:t>1</w:t>
        </w:r>
        <w:r>
          <w:rPr>
            <w:rFonts w:ascii="Times New Roman" w:eastAsia="仿宋_GB2312" w:hAnsi="Times New Roman" w:cs="Times New Roman"/>
          </w:rPr>
          <w:t xml:space="preserve"> </w:t>
        </w:r>
        <w:r w:rsidRPr="003B4235">
          <w:rPr>
            <w:rFonts w:ascii="Times New Roman" w:eastAsia="仿宋_GB2312" w:hAnsi="Times New Roman" w:cs="Times New Roman"/>
          </w:rPr>
          <w:t>m</w:t>
        </w:r>
      </w:smartTag>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rPr>
        <w:t>由几何关系知，最大速度的离子刚好沿磁场边缘打在荧光屏上，如图，所以</w:t>
      </w:r>
      <w:r w:rsidRPr="003B4235">
        <w:rPr>
          <w:rFonts w:ascii="Times New Roman" w:eastAsia="仿宋_GB2312" w:hAnsi="Times New Roman" w:cs="Times New Roman"/>
          <w:i/>
        </w:rPr>
        <w:t>OA</w:t>
      </w:r>
      <w:r w:rsidRPr="003B4235">
        <w:rPr>
          <w:rFonts w:ascii="Times New Roman" w:eastAsia="仿宋_GB2312" w:hAnsi="Times New Roman" w:cs="Times New Roman"/>
          <w:vertAlign w:val="subscript"/>
        </w:rPr>
        <w:t>1</w:t>
      </w:r>
      <w:r w:rsidRPr="003B4235">
        <w:rPr>
          <w:rFonts w:ascii="Times New Roman" w:eastAsia="仿宋_GB2312" w:hAnsi="Times New Roman" w:cs="Times New Roman"/>
        </w:rPr>
        <w:t>长度为：</w:t>
      </w:r>
    </w:p>
    <w:p w:rsidR="00963B1D" w:rsidRDefault="008722CF"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Pr>
          <w:rFonts w:ascii="Times New Roman" w:eastAsia="仿宋_GB2312" w:hAnsi="Times New Roman" w:cs="Times New Roman"/>
          <w:i/>
          <w:noProof/>
        </w:rPr>
        <w:drawing>
          <wp:anchor distT="0" distB="0" distL="114300" distR="114300" simplePos="0" relativeHeight="251802624" behindDoc="0" locked="0" layoutInCell="1" allowOverlap="1">
            <wp:simplePos x="0" y="0"/>
            <wp:positionH relativeFrom="column">
              <wp:posOffset>3907790</wp:posOffset>
            </wp:positionH>
            <wp:positionV relativeFrom="paragraph">
              <wp:posOffset>19050</wp:posOffset>
            </wp:positionV>
            <wp:extent cx="1219200" cy="1181100"/>
            <wp:effectExtent l="19050" t="0" r="0" b="0"/>
            <wp:wrapSquare wrapText="bothSides"/>
            <wp:docPr id="15" name="图片 207" descr="../../../../../小样/金版教程物理TIF/66WL2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小样/金版教程物理TIF/66WL221.TIF"/>
                    <pic:cNvPicPr>
                      <a:picLocks noChangeAspect="1" noChangeArrowheads="1"/>
                    </pic:cNvPicPr>
                  </pic:nvPicPr>
                  <pic:blipFill>
                    <a:blip r:embed="rId9" r:link="rId10"/>
                    <a:srcRect/>
                    <a:stretch>
                      <a:fillRect/>
                    </a:stretch>
                  </pic:blipFill>
                  <pic:spPr bwMode="auto">
                    <a:xfrm>
                      <a:off x="0" y="0"/>
                      <a:ext cx="1219200" cy="1181100"/>
                    </a:xfrm>
                    <a:prstGeom prst="rect">
                      <a:avLst/>
                    </a:prstGeom>
                    <a:noFill/>
                    <a:ln w="9525">
                      <a:noFill/>
                      <a:miter lim="800000"/>
                      <a:headEnd/>
                      <a:tailEnd/>
                    </a:ln>
                  </pic:spPr>
                </pic:pic>
              </a:graphicData>
            </a:graphic>
          </wp:anchor>
        </w:drawing>
      </w:r>
      <w:r w:rsidR="00963B1D" w:rsidRPr="003B4235">
        <w:rPr>
          <w:rFonts w:ascii="Times New Roman" w:eastAsia="仿宋_GB2312" w:hAnsi="Times New Roman" w:cs="Times New Roman"/>
          <w:i/>
        </w:rPr>
        <w:t>y</w:t>
      </w:r>
      <w:r w:rsidR="00963B1D" w:rsidRPr="003B4235">
        <w:rPr>
          <w:rFonts w:ascii="Times New Roman" w:eastAsia="仿宋_GB2312" w:hAnsi="Times New Roman" w:cs="Times New Roman"/>
        </w:rPr>
        <w:t>＝</w:t>
      </w:r>
      <w:r w:rsidR="00963B1D" w:rsidRPr="003B4235">
        <w:rPr>
          <w:rFonts w:ascii="Times New Roman" w:eastAsia="仿宋_GB2312" w:hAnsi="Times New Roman" w:cs="Times New Roman"/>
        </w:rPr>
        <w:t>2</w:t>
      </w:r>
      <w:r w:rsidR="00963B1D" w:rsidRPr="003B4235">
        <w:rPr>
          <w:rFonts w:ascii="Times New Roman" w:eastAsia="仿宋_GB2312" w:hAnsi="Times New Roman" w:cs="Times New Roman"/>
          <w:i/>
        </w:rPr>
        <w:t>r</w:t>
      </w:r>
      <w:r w:rsidR="00963B1D" w:rsidRPr="003B4235">
        <w:rPr>
          <w:rFonts w:ascii="Times New Roman" w:eastAsia="仿宋_GB2312" w:hAnsi="Times New Roman" w:cs="Times New Roman"/>
          <w:vertAlign w:val="subscript"/>
        </w:rPr>
        <w:t>m</w:t>
      </w:r>
      <w:r w:rsidR="00963B1D">
        <w:rPr>
          <w:rFonts w:ascii="Times New Roman" w:eastAsia="仿宋_GB2312" w:hAnsi="Times New Roman" w:cs="Times New Roman"/>
        </w:rPr>
        <w:t xml:space="preserve"> </w:t>
      </w:r>
      <w:r w:rsidR="00963B1D" w:rsidRPr="003B4235">
        <w:rPr>
          <w:rFonts w:ascii="Times New Roman" w:eastAsia="仿宋_GB2312" w:hAnsi="Times New Roman" w:cs="Times New Roman"/>
        </w:rPr>
        <w:t>cos30°</w:t>
      </w:r>
      <w:r w:rsidR="00963B1D"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sidR="00963B1D">
        <w:rPr>
          <w:rFonts w:ascii="宋体-方正超大字符集" w:eastAsia="宋体-方正超大字符集" w:hAnsi="宋体-方正超大字符集" w:cs="宋体-方正超大字符集" w:hint="eastAsia"/>
        </w:rPr>
        <w:instrText>eq \</w:instrText>
      </w:r>
      <w:r w:rsidR="00963B1D">
        <w:rPr>
          <w:rFonts w:ascii="Times New Roman" w:eastAsia="仿宋_GB2312" w:hAnsi="Times New Roman" w:cs="Times New Roman"/>
        </w:rPr>
        <w:instrText>r(</w:instrText>
      </w:r>
      <w:r w:rsidR="00963B1D" w:rsidRPr="003B4235">
        <w:rPr>
          <w:rFonts w:ascii="Times New Roman" w:eastAsia="仿宋_GB2312" w:hAnsi="Times New Roman" w:cs="Times New Roman"/>
        </w:rPr>
        <w:instrText>3</w:instrText>
      </w:r>
      <w:r w:rsidR="00963B1D">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00963B1D">
        <w:rPr>
          <w:rFonts w:ascii="Times New Roman" w:eastAsia="仿宋_GB2312" w:hAnsi="Times New Roman" w:cs="Times New Roman"/>
        </w:rPr>
        <w:t xml:space="preserve"> </w:t>
      </w:r>
      <w:r w:rsidR="00963B1D" w:rsidRPr="003B4235">
        <w:rPr>
          <w:rFonts w:ascii="Times New Roman" w:eastAsia="仿宋_GB2312" w:hAnsi="Times New Roman" w:cs="Times New Roman"/>
        </w:rPr>
        <w:t>m</w:t>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rPr>
        <w:t>即离子打到荧光屏上的范围为：</w:t>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i/>
        </w:rPr>
        <w:t>y</w:t>
      </w:r>
      <w:r w:rsidRPr="003B4235">
        <w:rPr>
          <w:rFonts w:ascii="Times New Roman" w:eastAsia="仿宋_GB2312" w:hAnsi="Times New Roman" w:cs="Times New Roman"/>
        </w:rPr>
        <w:t>＝</w:t>
      </w:r>
      <w:r w:rsidRPr="003B4235">
        <w:rPr>
          <w:rFonts w:ascii="Times New Roman" w:eastAsia="仿宋_GB2312" w:hAnsi="Times New Roman" w:cs="Times New Roman"/>
        </w:rPr>
        <w:t>0</w:t>
      </w:r>
      <w:r w:rsidRPr="003B4235">
        <w:rPr>
          <w:rFonts w:ascii="Times New Roman" w:eastAsia="仿宋_GB2312" w:hAnsi="Times New Roman" w:cs="Times New Roman"/>
        </w:rPr>
        <w:t>到</w:t>
      </w:r>
      <w:r w:rsidRPr="003B4235">
        <w:rPr>
          <w:rFonts w:ascii="Times New Roman" w:eastAsia="仿宋_GB2312" w:hAnsi="Times New Roman" w:cs="Times New Roman"/>
          <w:i/>
        </w:rPr>
        <w:t>y</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r(</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Pr>
          <w:rFonts w:ascii="Times New Roman" w:eastAsia="仿宋_GB2312" w:hAnsi="Times New Roman" w:cs="Times New Roman"/>
        </w:rPr>
        <w:t xml:space="preserve"> </w:t>
      </w:r>
      <w:r w:rsidRPr="003B4235">
        <w:rPr>
          <w:rFonts w:ascii="Times New Roman" w:eastAsia="仿宋_GB2312" w:hAnsi="Times New Roman" w:cs="Times New Roman"/>
        </w:rPr>
        <w:t>m</w:t>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Pr>
          <w:rFonts w:ascii="Times New Roman" w:eastAsia="仿宋_GB2312" w:hAnsi="Times New Roman" w:cs="Times New Roman"/>
        </w:rPr>
        <w:t>(</w:t>
      </w:r>
      <w:r w:rsidRPr="003B4235">
        <w:rPr>
          <w:rFonts w:ascii="Times New Roman" w:eastAsia="仿宋_GB2312" w:hAnsi="Times New Roman" w:cs="Times New Roman"/>
        </w:rPr>
        <w:t>3</w:t>
      </w:r>
      <w:r>
        <w:rPr>
          <w:rFonts w:ascii="Times New Roman" w:eastAsia="仿宋_GB2312" w:hAnsi="Times New Roman" w:cs="Times New Roman"/>
        </w:rPr>
        <w:t>)</w:t>
      </w:r>
      <w:r w:rsidRPr="003B4235">
        <w:rPr>
          <w:rFonts w:ascii="Times New Roman" w:eastAsia="仿宋_GB2312" w:hAnsi="Times New Roman" w:cs="Times New Roman"/>
        </w:rPr>
        <w:t>经过时间</w:t>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5π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hAnsi="宋体" w:cs="Times New Roman"/>
        </w:rPr>
        <w:t>×</w:t>
      </w:r>
      <w:r w:rsidRPr="003B4235">
        <w:rPr>
          <w:rFonts w:ascii="Times New Roman" w:eastAsia="仿宋_GB2312" w:hAnsi="Times New Roman" w:cs="Times New Roman"/>
        </w:rPr>
        <w:t>10</w:t>
      </w:r>
      <w:r w:rsidRPr="003B4235">
        <w:rPr>
          <w:rFonts w:ascii="Times New Roman" w:eastAsia="仿宋_GB2312" w:hAnsi="Times New Roman" w:cs="Times New Roman"/>
          <w:vertAlign w:val="superscript"/>
        </w:rPr>
        <w:t>－</w:t>
      </w:r>
      <w:r w:rsidRPr="003B4235">
        <w:rPr>
          <w:rFonts w:ascii="Times New Roman" w:eastAsia="仿宋_GB2312" w:hAnsi="Times New Roman" w:cs="Times New Roman"/>
          <w:vertAlign w:val="superscript"/>
        </w:rPr>
        <w:t>7</w:t>
      </w:r>
      <w:r>
        <w:rPr>
          <w:rFonts w:ascii="Times New Roman" w:eastAsia="仿宋_GB2312" w:hAnsi="Times New Roman" w:cs="Times New Roman"/>
        </w:rPr>
        <w:t xml:space="preserve"> </w:t>
      </w:r>
      <w:r w:rsidRPr="003B4235">
        <w:rPr>
          <w:rFonts w:ascii="Times New Roman" w:eastAsia="仿宋_GB2312" w:hAnsi="Times New Roman" w:cs="Times New Roman"/>
        </w:rPr>
        <w:t>s</w:t>
      </w:r>
      <w:r w:rsidRPr="003B4235">
        <w:rPr>
          <w:rFonts w:ascii="Times New Roman" w:eastAsia="仿宋_GB2312" w:hAnsi="Times New Roman" w:cs="Times New Roman"/>
        </w:rPr>
        <w:t>离子转过的圆心角</w:t>
      </w:r>
      <w:r w:rsidRPr="003B4235">
        <w:rPr>
          <w:rFonts w:ascii="Times New Roman" w:eastAsia="仿宋_GB2312" w:hAnsi="Times New Roman" w:cs="Times New Roman"/>
          <w:i/>
        </w:rPr>
        <w:t>φ</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2π</w:instrText>
      </w:r>
      <w:r w:rsidRPr="003B4235">
        <w:rPr>
          <w:rFonts w:ascii="Times New Roman" w:eastAsia="仿宋_GB2312" w:hAnsi="Times New Roman" w:cs="Times New Roman"/>
          <w:i/>
        </w:rPr>
        <w:instrText>,T</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Pr>
          <w:noProof/>
        </w:rPr>
        <w:drawing>
          <wp:anchor distT="0" distB="0" distL="114300" distR="114300" simplePos="0" relativeHeight="251803648" behindDoc="0" locked="0" layoutInCell="1" allowOverlap="1">
            <wp:simplePos x="0" y="0"/>
            <wp:positionH relativeFrom="column">
              <wp:posOffset>4343400</wp:posOffset>
            </wp:positionH>
            <wp:positionV relativeFrom="paragraph">
              <wp:posOffset>177165</wp:posOffset>
            </wp:positionV>
            <wp:extent cx="901700" cy="1181100"/>
            <wp:effectExtent l="19050" t="0" r="0" b="0"/>
            <wp:wrapSquare wrapText="bothSides"/>
            <wp:docPr id="16" name="图片 208" descr="../../../../../小样/金版教程物理TIF/66WL2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小样/金版教程物理TIF/66WL222.TIF"/>
                    <pic:cNvPicPr>
                      <a:picLocks noChangeAspect="1" noChangeArrowheads="1"/>
                    </pic:cNvPicPr>
                  </pic:nvPicPr>
                  <pic:blipFill>
                    <a:blip r:embed="rId11" r:link="rId12"/>
                    <a:srcRect/>
                    <a:stretch>
                      <a:fillRect/>
                    </a:stretch>
                  </pic:blipFill>
                  <pic:spPr bwMode="auto">
                    <a:xfrm>
                      <a:off x="0" y="0"/>
                      <a:ext cx="901700" cy="1181100"/>
                    </a:xfrm>
                    <a:prstGeom prst="rect">
                      <a:avLst/>
                    </a:prstGeom>
                    <a:noFill/>
                    <a:ln w="9525">
                      <a:noFill/>
                      <a:miter lim="800000"/>
                      <a:headEnd/>
                      <a:tailEnd/>
                    </a:ln>
                  </pic:spPr>
                </pic:pic>
              </a:graphicData>
            </a:graphic>
          </wp:anchor>
        </w:drawing>
      </w:r>
      <w:r>
        <w:rPr>
          <w:rFonts w:ascii="Times New Roman" w:eastAsia="仿宋_GB2312" w:hAnsi="Times New Roman" w:cs="Times New Roman"/>
        </w:rPr>
        <w:t xml:space="preserve"> </w:t>
      </w:r>
      <w:r w:rsidRPr="003B4235">
        <w:rPr>
          <w:rFonts w:ascii="Times New Roman" w:eastAsia="仿宋_GB2312" w:hAnsi="Times New Roman" w:cs="Times New Roman"/>
        </w:rPr>
        <w:t>与</w:t>
      </w:r>
      <w:r w:rsidRPr="003B4235">
        <w:rPr>
          <w:rFonts w:ascii="Times New Roman" w:eastAsia="仿宋_GB2312" w:hAnsi="Times New Roman" w:cs="Times New Roman"/>
          <w:i/>
        </w:rPr>
        <w:t>x</w:t>
      </w:r>
      <w:r w:rsidRPr="003B4235">
        <w:rPr>
          <w:rFonts w:ascii="Times New Roman" w:eastAsia="仿宋_GB2312" w:hAnsi="Times New Roman" w:cs="Times New Roman"/>
        </w:rPr>
        <w:t>轴成</w:t>
      </w:r>
      <w:r w:rsidRPr="003B4235">
        <w:rPr>
          <w:rFonts w:ascii="Times New Roman" w:eastAsia="仿宋_GB2312" w:hAnsi="Times New Roman" w:cs="Times New Roman"/>
        </w:rPr>
        <w:t>60°</w:t>
      </w:r>
      <w:r w:rsidRPr="003B4235">
        <w:rPr>
          <w:rFonts w:ascii="Times New Roman" w:eastAsia="仿宋_GB2312" w:hAnsi="Times New Roman" w:cs="Times New Roman"/>
        </w:rPr>
        <w:t>方向入射的离子，在</w:t>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5π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hAnsi="宋体" w:cs="Times New Roman"/>
        </w:rPr>
        <w:t>×</w:t>
      </w:r>
      <w:r w:rsidRPr="003B4235">
        <w:rPr>
          <w:rFonts w:ascii="Times New Roman" w:eastAsia="仿宋_GB2312" w:hAnsi="Times New Roman" w:cs="Times New Roman"/>
        </w:rPr>
        <w:t>10</w:t>
      </w:r>
      <w:r w:rsidRPr="003B4235">
        <w:rPr>
          <w:rFonts w:ascii="Times New Roman" w:eastAsia="仿宋_GB2312" w:hAnsi="Times New Roman" w:cs="Times New Roman"/>
          <w:vertAlign w:val="superscript"/>
        </w:rPr>
        <w:t>－</w:t>
      </w:r>
      <w:r w:rsidRPr="003B4235">
        <w:rPr>
          <w:rFonts w:ascii="Times New Roman" w:eastAsia="仿宋_GB2312" w:hAnsi="Times New Roman" w:cs="Times New Roman"/>
          <w:vertAlign w:val="superscript"/>
        </w:rPr>
        <w:t>7</w:t>
      </w:r>
      <w:r>
        <w:rPr>
          <w:rFonts w:ascii="Times New Roman" w:eastAsia="仿宋_GB2312" w:hAnsi="Times New Roman" w:cs="Times New Roman"/>
        </w:rPr>
        <w:t xml:space="preserve"> </w:t>
      </w:r>
      <w:r w:rsidRPr="003B4235">
        <w:rPr>
          <w:rFonts w:ascii="Times New Roman" w:eastAsia="仿宋_GB2312" w:hAnsi="Times New Roman" w:cs="Times New Roman"/>
        </w:rPr>
        <w:t>s</w:t>
      </w:r>
      <w:r w:rsidRPr="003B4235">
        <w:rPr>
          <w:rFonts w:ascii="Times New Roman" w:eastAsia="仿宋_GB2312" w:hAnsi="Times New Roman" w:cs="Times New Roman"/>
        </w:rPr>
        <w:t>刚好打在</w:t>
      </w:r>
      <w:r w:rsidRPr="003B4235">
        <w:rPr>
          <w:rFonts w:ascii="Times New Roman" w:eastAsia="仿宋_GB2312" w:hAnsi="Times New Roman" w:cs="Times New Roman"/>
          <w:i/>
        </w:rPr>
        <w:t>y</w:t>
      </w:r>
      <w:r w:rsidRPr="003B4235">
        <w:rPr>
          <w:rFonts w:ascii="Times New Roman" w:eastAsia="仿宋_GB2312" w:hAnsi="Times New Roman" w:cs="Times New Roman"/>
        </w:rPr>
        <w:t>轴上，与</w:t>
      </w:r>
      <w:r w:rsidRPr="003B4235">
        <w:rPr>
          <w:rFonts w:ascii="Times New Roman" w:eastAsia="仿宋_GB2312" w:hAnsi="Times New Roman" w:cs="Times New Roman"/>
          <w:i/>
        </w:rPr>
        <w:t>x</w:t>
      </w:r>
      <w:r w:rsidRPr="003B4235">
        <w:rPr>
          <w:rFonts w:ascii="Times New Roman" w:eastAsia="仿宋_GB2312" w:hAnsi="Times New Roman" w:cs="Times New Roman"/>
        </w:rPr>
        <w:t>轴成</w:t>
      </w:r>
      <w:r w:rsidRPr="003B4235">
        <w:rPr>
          <w:rFonts w:ascii="Times New Roman" w:eastAsia="仿宋_GB2312" w:hAnsi="Times New Roman" w:cs="Times New Roman"/>
        </w:rPr>
        <w:t>30°</w:t>
      </w:r>
      <w:r w:rsidRPr="003B4235">
        <w:rPr>
          <w:rFonts w:ascii="Times New Roman" w:eastAsia="仿宋_GB2312" w:hAnsi="Times New Roman" w:cs="Times New Roman"/>
        </w:rPr>
        <w:t>方向入射的离子，在</w:t>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5π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hAnsi="宋体" w:cs="Times New Roman"/>
        </w:rPr>
        <w:t>×</w:t>
      </w:r>
      <w:r w:rsidRPr="003B4235">
        <w:rPr>
          <w:rFonts w:ascii="Times New Roman" w:eastAsia="仿宋_GB2312" w:hAnsi="Times New Roman" w:cs="Times New Roman"/>
        </w:rPr>
        <w:t>10</w:t>
      </w:r>
      <w:r w:rsidRPr="003B4235">
        <w:rPr>
          <w:rFonts w:ascii="Times New Roman" w:eastAsia="仿宋_GB2312" w:hAnsi="Times New Roman" w:cs="Times New Roman"/>
          <w:vertAlign w:val="superscript"/>
        </w:rPr>
        <w:t>－</w:t>
      </w:r>
      <w:r w:rsidRPr="003B4235">
        <w:rPr>
          <w:rFonts w:ascii="Times New Roman" w:eastAsia="仿宋_GB2312" w:hAnsi="Times New Roman" w:cs="Times New Roman"/>
          <w:vertAlign w:val="superscript"/>
        </w:rPr>
        <w:t>7</w:t>
      </w:r>
      <w:r>
        <w:rPr>
          <w:rFonts w:ascii="Times New Roman" w:eastAsia="仿宋_GB2312" w:hAnsi="Times New Roman" w:cs="Times New Roman"/>
        </w:rPr>
        <w:t xml:space="preserve"> </w:t>
      </w:r>
      <w:r w:rsidRPr="003B4235">
        <w:rPr>
          <w:rFonts w:ascii="Times New Roman" w:eastAsia="仿宋_GB2312" w:hAnsi="Times New Roman" w:cs="Times New Roman"/>
        </w:rPr>
        <w:t>s</w:t>
      </w:r>
      <w:r w:rsidRPr="003B4235">
        <w:rPr>
          <w:rFonts w:ascii="Times New Roman" w:eastAsia="仿宋_GB2312" w:hAnsi="Times New Roman" w:cs="Times New Roman"/>
        </w:rPr>
        <w:t>都到达线段</w:t>
      </w:r>
      <w:r w:rsidRPr="003B4235">
        <w:rPr>
          <w:rFonts w:ascii="Times New Roman" w:eastAsia="仿宋_GB2312" w:hAnsi="Times New Roman" w:cs="Times New Roman"/>
          <w:i/>
        </w:rPr>
        <w:t>OC</w:t>
      </w:r>
      <w:r w:rsidRPr="003B4235">
        <w:rPr>
          <w:rFonts w:ascii="Times New Roman" w:eastAsia="仿宋_GB2312" w:hAnsi="Times New Roman" w:cs="Times New Roman"/>
          <w:vertAlign w:val="subscript"/>
        </w:rPr>
        <w:t>1</w:t>
      </w:r>
      <w:r w:rsidRPr="003B4235">
        <w:rPr>
          <w:rFonts w:ascii="Times New Roman" w:eastAsia="仿宋_GB2312" w:hAnsi="Times New Roman" w:cs="Times New Roman"/>
        </w:rPr>
        <w:t>，所以在</w:t>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Pr="003B4235">
        <w:rPr>
          <w:rFonts w:ascii="Times New Roman" w:eastAsia="仿宋_GB2312" w:hAnsi="Times New Roman" w:cs="Times New Roman"/>
        </w:rPr>
        <w:t>0</w:t>
      </w:r>
      <w:r w:rsidRPr="003B4235">
        <w:rPr>
          <w:rFonts w:ascii="Times New Roman" w:eastAsia="仿宋_GB2312" w:hAnsi="Times New Roman" w:cs="Times New Roman"/>
        </w:rPr>
        <w:t>时刻与</w:t>
      </w:r>
      <w:r w:rsidRPr="003B4235">
        <w:rPr>
          <w:rFonts w:ascii="Times New Roman" w:eastAsia="仿宋_GB2312" w:hAnsi="Times New Roman" w:cs="Times New Roman"/>
          <w:i/>
        </w:rPr>
        <w:t>x</w:t>
      </w:r>
      <w:r w:rsidRPr="003B4235">
        <w:rPr>
          <w:rFonts w:ascii="Times New Roman" w:eastAsia="仿宋_GB2312" w:hAnsi="Times New Roman" w:cs="Times New Roman"/>
        </w:rPr>
        <w:t>轴成</w:t>
      </w:r>
      <w:r w:rsidRPr="003B4235">
        <w:rPr>
          <w:rFonts w:ascii="Times New Roman" w:eastAsia="仿宋_GB2312" w:hAnsi="Times New Roman" w:cs="Times New Roman"/>
        </w:rPr>
        <w:t>30°</w:t>
      </w:r>
      <w:r w:rsidRPr="003B4235">
        <w:rPr>
          <w:rFonts w:ascii="Times New Roman" w:eastAsia="仿宋_GB2312" w:hAnsi="Times New Roman" w:cs="Times New Roman"/>
        </w:rPr>
        <w:t>～</w:t>
      </w:r>
      <w:r w:rsidRPr="003B4235">
        <w:rPr>
          <w:rFonts w:ascii="Times New Roman" w:eastAsia="仿宋_GB2312" w:hAnsi="Times New Roman" w:cs="Times New Roman"/>
        </w:rPr>
        <w:t>60°</w:t>
      </w:r>
      <w:r w:rsidRPr="003B4235">
        <w:rPr>
          <w:rFonts w:ascii="Times New Roman" w:eastAsia="仿宋_GB2312" w:hAnsi="Times New Roman" w:cs="Times New Roman"/>
        </w:rPr>
        <w:t>内进入磁场的正离子在</w:t>
      </w:r>
      <w:r w:rsidRPr="003B4235">
        <w:rPr>
          <w:rFonts w:ascii="Times New Roman" w:eastAsia="仿宋_GB2312" w:hAnsi="Times New Roman" w:cs="Times New Roman"/>
          <w:i/>
        </w:rPr>
        <w:t>t</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5π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3</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hAnsi="宋体" w:cs="Times New Roman"/>
        </w:rPr>
        <w:t>×</w:t>
      </w:r>
      <w:r w:rsidRPr="003B4235">
        <w:rPr>
          <w:rFonts w:ascii="Times New Roman" w:eastAsia="仿宋_GB2312" w:hAnsi="Times New Roman" w:cs="Times New Roman"/>
        </w:rPr>
        <w:t>10</w:t>
      </w:r>
      <w:r w:rsidRPr="003B4235">
        <w:rPr>
          <w:rFonts w:ascii="Times New Roman" w:eastAsia="仿宋_GB2312" w:hAnsi="Times New Roman" w:cs="Times New Roman"/>
          <w:vertAlign w:val="superscript"/>
        </w:rPr>
        <w:t>－</w:t>
      </w:r>
      <w:r w:rsidRPr="003B4235">
        <w:rPr>
          <w:rFonts w:ascii="Times New Roman" w:eastAsia="仿宋_GB2312" w:hAnsi="Times New Roman" w:cs="Times New Roman"/>
          <w:vertAlign w:val="superscript"/>
        </w:rPr>
        <w:t>7</w:t>
      </w:r>
      <w:r>
        <w:rPr>
          <w:rFonts w:ascii="Times New Roman" w:eastAsia="仿宋_GB2312" w:hAnsi="Times New Roman" w:cs="Times New Roman"/>
        </w:rPr>
        <w:t xml:space="preserve"> </w:t>
      </w:r>
      <w:r w:rsidRPr="003B4235">
        <w:rPr>
          <w:rFonts w:ascii="Times New Roman" w:eastAsia="仿宋_GB2312" w:hAnsi="Times New Roman" w:cs="Times New Roman"/>
        </w:rPr>
        <w:t>s</w:t>
      </w:r>
    </w:p>
    <w:p w:rsidR="00963B1D" w:rsidRDefault="00963B1D" w:rsidP="00963B1D">
      <w:pPr>
        <w:pStyle w:val="a5"/>
        <w:tabs>
          <w:tab w:val="left" w:pos="4140"/>
          <w:tab w:val="left" w:pos="7920"/>
        </w:tabs>
        <w:snapToGrid w:val="0"/>
        <w:spacing w:line="360" w:lineRule="auto"/>
        <w:ind w:firstLineChars="200" w:firstLine="420"/>
        <w:rPr>
          <w:rFonts w:ascii="Times New Roman" w:eastAsia="仿宋_GB2312" w:hAnsi="Times New Roman" w:cs="Times New Roman"/>
        </w:rPr>
      </w:pPr>
      <w:r w:rsidRPr="003B4235">
        <w:rPr>
          <w:rFonts w:ascii="Times New Roman" w:eastAsia="仿宋_GB2312" w:hAnsi="Times New Roman" w:cs="Times New Roman"/>
        </w:rPr>
        <w:t>时刻全部出现在以</w:t>
      </w:r>
      <w:r w:rsidRPr="003B4235">
        <w:rPr>
          <w:rFonts w:ascii="Times New Roman" w:eastAsia="仿宋_GB2312" w:hAnsi="Times New Roman" w:cs="Times New Roman"/>
          <w:i/>
        </w:rPr>
        <w:t>O</w:t>
      </w:r>
      <w:r w:rsidRPr="003B4235">
        <w:rPr>
          <w:rFonts w:ascii="Times New Roman" w:eastAsia="仿宋_GB2312" w:hAnsi="Times New Roman" w:cs="Times New Roman"/>
        </w:rPr>
        <w:t>为圆心的扇形</w:t>
      </w:r>
      <w:r w:rsidRPr="003B4235">
        <w:rPr>
          <w:rFonts w:ascii="Times New Roman" w:eastAsia="仿宋_GB2312" w:hAnsi="Times New Roman" w:cs="Times New Roman"/>
          <w:i/>
        </w:rPr>
        <w:t>OA</w:t>
      </w:r>
      <w:smartTag w:uri="urn:schemas-microsoft-com:office:smarttags" w:element="chmetcnv">
        <w:smartTagPr>
          <w:attr w:name="TCSC" w:val="0"/>
          <w:attr w:name="NumberType" w:val="1"/>
          <w:attr w:name="Negative" w:val="False"/>
          <w:attr w:name="HasSpace" w:val="False"/>
          <w:attr w:name="SourceValue" w:val="2"/>
          <w:attr w:name="UnitName" w:val="C"/>
        </w:smartTagPr>
        <w:r w:rsidRPr="003B4235">
          <w:rPr>
            <w:rFonts w:ascii="Times New Roman" w:eastAsia="仿宋_GB2312" w:hAnsi="Times New Roman" w:cs="Times New Roman"/>
            <w:vertAlign w:val="subscript"/>
          </w:rPr>
          <w:t>2</w:t>
        </w:r>
        <w:r w:rsidRPr="003B4235">
          <w:rPr>
            <w:rFonts w:ascii="Times New Roman" w:eastAsia="仿宋_GB2312" w:hAnsi="Times New Roman" w:cs="Times New Roman"/>
            <w:i/>
          </w:rPr>
          <w:t>C</w:t>
        </w:r>
      </w:smartTag>
      <w:r w:rsidRPr="003B4235">
        <w:rPr>
          <w:rFonts w:ascii="Times New Roman" w:eastAsia="仿宋_GB2312" w:hAnsi="Times New Roman" w:cs="Times New Roman"/>
          <w:vertAlign w:val="subscript"/>
        </w:rPr>
        <w:t>1</w:t>
      </w:r>
      <w:r w:rsidRPr="003B4235">
        <w:rPr>
          <w:rFonts w:ascii="Times New Roman" w:eastAsia="仿宋_GB2312" w:hAnsi="Times New Roman" w:cs="Times New Roman"/>
        </w:rPr>
        <w:t>范围内，如图</w:t>
      </w:r>
    </w:p>
    <w:p w:rsidR="00963B1D" w:rsidRDefault="00963B1D" w:rsidP="00963B1D">
      <w:pPr>
        <w:pStyle w:val="a5"/>
        <w:tabs>
          <w:tab w:val="left" w:pos="4140"/>
          <w:tab w:val="left" w:pos="7920"/>
        </w:tabs>
        <w:snapToGrid w:val="0"/>
        <w:spacing w:line="360" w:lineRule="auto"/>
        <w:ind w:firstLineChars="200" w:firstLine="420"/>
        <w:rPr>
          <w:rFonts w:ascii="Times New Roman" w:hAnsi="Times New Roman" w:cs="Times New Roman"/>
        </w:rPr>
      </w:pPr>
      <w:r w:rsidRPr="003B4235">
        <w:rPr>
          <w:rFonts w:ascii="Times New Roman" w:eastAsia="仿宋_GB2312" w:hAnsi="Times New Roman" w:cs="Times New Roman"/>
        </w:rPr>
        <w:t>则离子可能出现的区域面积：</w:t>
      </w:r>
      <w:r w:rsidRPr="003B4235">
        <w:rPr>
          <w:rFonts w:ascii="Times New Roman" w:eastAsia="仿宋_GB2312" w:hAnsi="Times New Roman" w:cs="Times New Roman"/>
          <w:i/>
        </w:rPr>
        <w:t>S</w:t>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π</w:instrText>
      </w:r>
      <w:r w:rsidRPr="003B4235">
        <w:rPr>
          <w:rFonts w:ascii="Times New Roman" w:eastAsia="仿宋_GB2312" w:hAnsi="Times New Roman" w:cs="Times New Roman"/>
          <w:i/>
        </w:rPr>
        <w:instrText>r</w:instrText>
      </w:r>
      <w:r>
        <w:rPr>
          <w:rFonts w:ascii="Times New Roman" w:eastAsia="仿宋_GB2312" w:hAnsi="Times New Roman" w:cs="Times New Roman"/>
        </w:rPr>
        <w:instrText>\o\al(</w:instrText>
      </w:r>
      <w:r w:rsidRPr="003B4235">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3B4235">
        <w:rPr>
          <w:rFonts w:ascii="Times New Roman" w:eastAsia="仿宋_GB2312" w:hAnsi="Times New Roman" w:cs="Times New Roman"/>
          <w:vertAlign w:val="subscript"/>
        </w:rPr>
        <w:instrText>m</w:instrText>
      </w:r>
      <w:r>
        <w:rPr>
          <w:rFonts w:ascii="Times New Roman" w:eastAsia="仿宋_GB2312" w:hAnsi="Times New Roman" w:cs="Times New Roman"/>
        </w:rPr>
        <w:instrText>)</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12</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sidRPr="003B4235">
        <w:rPr>
          <w:rFonts w:ascii="Times New Roman" w:eastAsia="仿宋_GB2312" w:hAnsi="Times New Roman" w:cs="Times New Roman"/>
        </w:rPr>
        <w:t>＝</w:t>
      </w:r>
      <w:r w:rsidR="00A071B6">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3B4235">
        <w:rPr>
          <w:rFonts w:ascii="Times New Roman" w:eastAsia="仿宋_GB2312" w:hAnsi="Times New Roman" w:cs="Times New Roman"/>
        </w:rPr>
        <w:instrText>π</w:instrText>
      </w:r>
      <w:r w:rsidRPr="003B4235">
        <w:rPr>
          <w:rFonts w:ascii="Times New Roman" w:eastAsia="仿宋_GB2312" w:hAnsi="Times New Roman" w:cs="Times New Roman"/>
          <w:i/>
        </w:rPr>
        <w:instrText>,</w:instrText>
      </w:r>
      <w:r w:rsidRPr="003B4235">
        <w:rPr>
          <w:rFonts w:ascii="Times New Roman" w:eastAsia="仿宋_GB2312" w:hAnsi="Times New Roman" w:cs="Times New Roman"/>
        </w:rPr>
        <w:instrText>12</w:instrText>
      </w:r>
      <w:r>
        <w:rPr>
          <w:rFonts w:ascii="Times New Roman" w:eastAsia="仿宋_GB2312" w:hAnsi="Times New Roman" w:cs="Times New Roman"/>
        </w:rPr>
        <w:instrText>)</w:instrText>
      </w:r>
      <w:r w:rsidR="00A071B6">
        <w:rPr>
          <w:rFonts w:ascii="宋体-方正超大字符集" w:eastAsia="宋体-方正超大字符集" w:hAnsi="宋体-方正超大字符集" w:cs="宋体-方正超大字符集"/>
        </w:rPr>
        <w:fldChar w:fldCharType="end"/>
      </w:r>
      <w:r>
        <w:rPr>
          <w:rFonts w:ascii="Times New Roman" w:eastAsia="仿宋_GB2312" w:hAnsi="Times New Roman" w:cs="Times New Roman"/>
        </w:rPr>
        <w:t xml:space="preserve"> </w:t>
      </w:r>
      <w:r w:rsidRPr="003B4235">
        <w:rPr>
          <w:rFonts w:ascii="Times New Roman" w:eastAsia="仿宋_GB2312" w:hAnsi="Times New Roman" w:cs="Times New Roman"/>
        </w:rPr>
        <w:t>m</w:t>
      </w:r>
      <w:r w:rsidRPr="003B4235">
        <w:rPr>
          <w:rFonts w:ascii="Times New Roman" w:eastAsia="仿宋_GB2312" w:hAnsi="Times New Roman" w:cs="Times New Roman"/>
          <w:vertAlign w:val="superscript"/>
        </w:rPr>
        <w:t>2</w:t>
      </w:r>
      <w:r w:rsidRPr="003B4235">
        <w:rPr>
          <w:rFonts w:ascii="Times New Roman" w:eastAsia="仿宋_GB2312" w:hAnsi="Times New Roman" w:cs="Times New Roman"/>
        </w:rPr>
        <w:t>＝</w:t>
      </w:r>
      <w:smartTag w:uri="urn:schemas-microsoft-com:office:smarttags" w:element="chmetcnv">
        <w:smartTagPr>
          <w:attr w:name="TCSC" w:val="0"/>
          <w:attr w:name="NumberType" w:val="1"/>
          <w:attr w:name="Negative" w:val="False"/>
          <w:attr w:name="HasSpace" w:val="True"/>
          <w:attr w:name="SourceValue" w:val=".26"/>
          <w:attr w:name="UnitName" w:val="m2"/>
        </w:smartTagPr>
        <w:r w:rsidRPr="003B4235">
          <w:rPr>
            <w:rFonts w:ascii="Times New Roman" w:eastAsia="仿宋_GB2312" w:hAnsi="Times New Roman" w:cs="Times New Roman"/>
          </w:rPr>
          <w:t>0.26</w:t>
        </w:r>
        <w:r>
          <w:rPr>
            <w:rFonts w:ascii="Times New Roman" w:eastAsia="仿宋_GB2312" w:hAnsi="Times New Roman" w:cs="Times New Roman"/>
          </w:rPr>
          <w:t xml:space="preserve"> </w:t>
        </w:r>
        <w:r w:rsidRPr="003B4235">
          <w:rPr>
            <w:rFonts w:ascii="Times New Roman" w:eastAsia="仿宋_GB2312" w:hAnsi="Times New Roman" w:cs="Times New Roman"/>
          </w:rPr>
          <w:t>m</w:t>
        </w:r>
        <w:r w:rsidRPr="003B4235">
          <w:rPr>
            <w:rFonts w:ascii="Times New Roman" w:eastAsia="仿宋_GB2312" w:hAnsi="Times New Roman" w:cs="Times New Roman"/>
            <w:vertAlign w:val="superscript"/>
          </w:rPr>
          <w:t>2</w:t>
        </w:r>
      </w:smartTag>
      <w:r w:rsidRPr="003B4235">
        <w:rPr>
          <w:rFonts w:ascii="Times New Roman" w:eastAsia="仿宋_GB2312" w:hAnsi="Times New Roman" w:cs="Times New Roman"/>
        </w:rPr>
        <w:t>。</w:t>
      </w:r>
    </w:p>
    <w:p w:rsidR="00115984" w:rsidRDefault="00115984" w:rsidP="009C1F18">
      <w:pPr>
        <w:spacing w:line="360" w:lineRule="auto"/>
        <w:ind w:left="273" w:hangingChars="130" w:hanging="273"/>
        <w:jc w:val="left"/>
        <w:rPr>
          <w:rFonts w:eastAsiaTheme="minorEastAsia"/>
          <w:szCs w:val="21"/>
        </w:rPr>
      </w:pPr>
    </w:p>
    <w:p w:rsidR="00115984" w:rsidRDefault="00115984" w:rsidP="009C1F18">
      <w:pPr>
        <w:spacing w:line="360" w:lineRule="auto"/>
        <w:ind w:left="273" w:hangingChars="130" w:hanging="273"/>
        <w:jc w:val="left"/>
        <w:rPr>
          <w:rFonts w:eastAsiaTheme="minorEastAsia"/>
          <w:szCs w:val="21"/>
        </w:rPr>
      </w:pPr>
    </w:p>
    <w:p w:rsidR="00115984" w:rsidRDefault="00115984" w:rsidP="009C1F18">
      <w:pPr>
        <w:spacing w:line="360" w:lineRule="auto"/>
        <w:ind w:left="273" w:hangingChars="130" w:hanging="273"/>
        <w:jc w:val="left"/>
        <w:rPr>
          <w:rFonts w:eastAsiaTheme="minorEastAsia"/>
          <w:szCs w:val="21"/>
        </w:rPr>
      </w:pPr>
    </w:p>
    <w:p w:rsidR="00963B1D" w:rsidRPr="00DE2778" w:rsidRDefault="00963B1D" w:rsidP="00DE2778">
      <w:pPr>
        <w:spacing w:line="360" w:lineRule="auto"/>
        <w:jc w:val="left"/>
        <w:rPr>
          <w:rFonts w:eastAsiaTheme="minorEastAsia"/>
          <w:szCs w:val="21"/>
        </w:rPr>
      </w:pPr>
    </w:p>
    <w:sectPr w:rsidR="00963B1D" w:rsidRPr="00DE2778" w:rsidSect="00B15F5A">
      <w:pgSz w:w="10319" w:h="14571" w:code="13"/>
      <w:pgMar w:top="851" w:right="851" w:bottom="851"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B4B" w:rsidRDefault="00EC2B4B" w:rsidP="00B15F5A">
      <w:r>
        <w:separator/>
      </w:r>
    </w:p>
  </w:endnote>
  <w:endnote w:type="continuationSeparator" w:id="1">
    <w:p w:rsidR="00EC2B4B" w:rsidRDefault="00EC2B4B" w:rsidP="00B15F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宋体-方正超大字符集">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B4B" w:rsidRDefault="00EC2B4B" w:rsidP="00B15F5A">
      <w:r>
        <w:separator/>
      </w:r>
    </w:p>
  </w:footnote>
  <w:footnote w:type="continuationSeparator" w:id="1">
    <w:p w:rsidR="00EC2B4B" w:rsidRDefault="00EC2B4B" w:rsidP="00B15F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878FE"/>
    <w:multiLevelType w:val="hybridMultilevel"/>
    <w:tmpl w:val="EDD803D0"/>
    <w:lvl w:ilvl="0" w:tplc="5D8E93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B7218D7"/>
    <w:multiLevelType w:val="hybridMultilevel"/>
    <w:tmpl w:val="7CE867E0"/>
    <w:lvl w:ilvl="0" w:tplc="C14ADE94">
      <w:start w:val="1"/>
      <w:numFmt w:val="decimalEnclosedCircle"/>
      <w:lvlText w:val="%1"/>
      <w:lvlJc w:val="left"/>
      <w:pPr>
        <w:ind w:left="780" w:hanging="360"/>
      </w:pPr>
      <w:rPr>
        <w:rFonts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5F5A"/>
    <w:rsid w:val="0000335C"/>
    <w:rsid w:val="00007524"/>
    <w:rsid w:val="000144CB"/>
    <w:rsid w:val="00020399"/>
    <w:rsid w:val="00033AEE"/>
    <w:rsid w:val="00052A48"/>
    <w:rsid w:val="00053EC7"/>
    <w:rsid w:val="00056249"/>
    <w:rsid w:val="00074913"/>
    <w:rsid w:val="00081EF5"/>
    <w:rsid w:val="00085074"/>
    <w:rsid w:val="0008514E"/>
    <w:rsid w:val="00090B1F"/>
    <w:rsid w:val="00092449"/>
    <w:rsid w:val="00092B29"/>
    <w:rsid w:val="000A6CAE"/>
    <w:rsid w:val="000D05EF"/>
    <w:rsid w:val="000D2916"/>
    <w:rsid w:val="000D671B"/>
    <w:rsid w:val="000F67B5"/>
    <w:rsid w:val="000F7DC5"/>
    <w:rsid w:val="00112661"/>
    <w:rsid w:val="00115984"/>
    <w:rsid w:val="00122B49"/>
    <w:rsid w:val="00122D44"/>
    <w:rsid w:val="00132684"/>
    <w:rsid w:val="00136BDF"/>
    <w:rsid w:val="00145CD0"/>
    <w:rsid w:val="00184F2F"/>
    <w:rsid w:val="00192D4E"/>
    <w:rsid w:val="001A28E9"/>
    <w:rsid w:val="001A72E4"/>
    <w:rsid w:val="001A7FE1"/>
    <w:rsid w:val="001B20C2"/>
    <w:rsid w:val="001C3DBB"/>
    <w:rsid w:val="001C4809"/>
    <w:rsid w:val="001C60AC"/>
    <w:rsid w:val="001D3D9A"/>
    <w:rsid w:val="001E578F"/>
    <w:rsid w:val="001F64E3"/>
    <w:rsid w:val="00200B6B"/>
    <w:rsid w:val="002058AA"/>
    <w:rsid w:val="00235DCD"/>
    <w:rsid w:val="00244461"/>
    <w:rsid w:val="00267945"/>
    <w:rsid w:val="00283CBA"/>
    <w:rsid w:val="002848FC"/>
    <w:rsid w:val="00293AB2"/>
    <w:rsid w:val="002B0598"/>
    <w:rsid w:val="002D5034"/>
    <w:rsid w:val="002D7A6B"/>
    <w:rsid w:val="002E23C7"/>
    <w:rsid w:val="002E2CCD"/>
    <w:rsid w:val="002F1E71"/>
    <w:rsid w:val="00302337"/>
    <w:rsid w:val="00321249"/>
    <w:rsid w:val="00331ED5"/>
    <w:rsid w:val="00340C9A"/>
    <w:rsid w:val="003576E9"/>
    <w:rsid w:val="00363EE0"/>
    <w:rsid w:val="00371613"/>
    <w:rsid w:val="00373203"/>
    <w:rsid w:val="003751C2"/>
    <w:rsid w:val="00396B1C"/>
    <w:rsid w:val="003B3D7B"/>
    <w:rsid w:val="003D09CC"/>
    <w:rsid w:val="003D6019"/>
    <w:rsid w:val="0043263F"/>
    <w:rsid w:val="00443394"/>
    <w:rsid w:val="00447D25"/>
    <w:rsid w:val="00461C56"/>
    <w:rsid w:val="0046346B"/>
    <w:rsid w:val="00471427"/>
    <w:rsid w:val="004721F8"/>
    <w:rsid w:val="0047514C"/>
    <w:rsid w:val="00480189"/>
    <w:rsid w:val="004827DF"/>
    <w:rsid w:val="00482C1D"/>
    <w:rsid w:val="00486D36"/>
    <w:rsid w:val="00492BAB"/>
    <w:rsid w:val="00492E3A"/>
    <w:rsid w:val="00495363"/>
    <w:rsid w:val="004959EA"/>
    <w:rsid w:val="00495AB4"/>
    <w:rsid w:val="004D7C08"/>
    <w:rsid w:val="004E78EC"/>
    <w:rsid w:val="004F0738"/>
    <w:rsid w:val="00522AD5"/>
    <w:rsid w:val="00522E58"/>
    <w:rsid w:val="00522EDF"/>
    <w:rsid w:val="005231F7"/>
    <w:rsid w:val="00524EDC"/>
    <w:rsid w:val="005509CD"/>
    <w:rsid w:val="005577CC"/>
    <w:rsid w:val="00560553"/>
    <w:rsid w:val="005624EC"/>
    <w:rsid w:val="00562794"/>
    <w:rsid w:val="00563D5A"/>
    <w:rsid w:val="005873B9"/>
    <w:rsid w:val="0058776D"/>
    <w:rsid w:val="00596E81"/>
    <w:rsid w:val="005A2D9A"/>
    <w:rsid w:val="005B6C1F"/>
    <w:rsid w:val="005C0137"/>
    <w:rsid w:val="005D4DE1"/>
    <w:rsid w:val="005E0BAF"/>
    <w:rsid w:val="005E5C49"/>
    <w:rsid w:val="005E5F15"/>
    <w:rsid w:val="00606366"/>
    <w:rsid w:val="006130FB"/>
    <w:rsid w:val="0063105F"/>
    <w:rsid w:val="0063235B"/>
    <w:rsid w:val="006324FE"/>
    <w:rsid w:val="00632ACE"/>
    <w:rsid w:val="00634A9E"/>
    <w:rsid w:val="0066755F"/>
    <w:rsid w:val="00674EBD"/>
    <w:rsid w:val="00675DF0"/>
    <w:rsid w:val="00680146"/>
    <w:rsid w:val="00686A93"/>
    <w:rsid w:val="00693A74"/>
    <w:rsid w:val="006B619D"/>
    <w:rsid w:val="006C1631"/>
    <w:rsid w:val="006D4CC0"/>
    <w:rsid w:val="006E215B"/>
    <w:rsid w:val="007017AA"/>
    <w:rsid w:val="00706D35"/>
    <w:rsid w:val="00710594"/>
    <w:rsid w:val="00773A82"/>
    <w:rsid w:val="0078071F"/>
    <w:rsid w:val="00781337"/>
    <w:rsid w:val="007816EB"/>
    <w:rsid w:val="007A4E5D"/>
    <w:rsid w:val="007A6AE4"/>
    <w:rsid w:val="007B259A"/>
    <w:rsid w:val="007B788C"/>
    <w:rsid w:val="007D11D3"/>
    <w:rsid w:val="007D4FEC"/>
    <w:rsid w:val="007E0FC3"/>
    <w:rsid w:val="007E75EC"/>
    <w:rsid w:val="007E7F44"/>
    <w:rsid w:val="007F354F"/>
    <w:rsid w:val="007F3D25"/>
    <w:rsid w:val="007F4D31"/>
    <w:rsid w:val="007F4F82"/>
    <w:rsid w:val="00802533"/>
    <w:rsid w:val="00806623"/>
    <w:rsid w:val="00814CAE"/>
    <w:rsid w:val="00815D0B"/>
    <w:rsid w:val="00827B95"/>
    <w:rsid w:val="0083633B"/>
    <w:rsid w:val="0083770C"/>
    <w:rsid w:val="00846B4C"/>
    <w:rsid w:val="00856638"/>
    <w:rsid w:val="00857E9B"/>
    <w:rsid w:val="00865D5D"/>
    <w:rsid w:val="00867C59"/>
    <w:rsid w:val="008722CF"/>
    <w:rsid w:val="0088301D"/>
    <w:rsid w:val="00885B32"/>
    <w:rsid w:val="008931C5"/>
    <w:rsid w:val="008A41AA"/>
    <w:rsid w:val="008B5028"/>
    <w:rsid w:val="008E11CE"/>
    <w:rsid w:val="008E237F"/>
    <w:rsid w:val="008E5009"/>
    <w:rsid w:val="008F3FD7"/>
    <w:rsid w:val="008F41D3"/>
    <w:rsid w:val="00917A68"/>
    <w:rsid w:val="009301B0"/>
    <w:rsid w:val="0093105A"/>
    <w:rsid w:val="00943174"/>
    <w:rsid w:val="0095040C"/>
    <w:rsid w:val="0095105C"/>
    <w:rsid w:val="00962C1A"/>
    <w:rsid w:val="009638BB"/>
    <w:rsid w:val="00963B1D"/>
    <w:rsid w:val="00967A23"/>
    <w:rsid w:val="0097251D"/>
    <w:rsid w:val="00974685"/>
    <w:rsid w:val="009815E2"/>
    <w:rsid w:val="0098292F"/>
    <w:rsid w:val="009842B2"/>
    <w:rsid w:val="00986634"/>
    <w:rsid w:val="009A3AFE"/>
    <w:rsid w:val="009B29FA"/>
    <w:rsid w:val="009C1F18"/>
    <w:rsid w:val="009D09A5"/>
    <w:rsid w:val="009E45DA"/>
    <w:rsid w:val="009E49AB"/>
    <w:rsid w:val="009E5989"/>
    <w:rsid w:val="00A027D9"/>
    <w:rsid w:val="00A02951"/>
    <w:rsid w:val="00A071B6"/>
    <w:rsid w:val="00A11444"/>
    <w:rsid w:val="00A22001"/>
    <w:rsid w:val="00A244C9"/>
    <w:rsid w:val="00A257FE"/>
    <w:rsid w:val="00A360BD"/>
    <w:rsid w:val="00A5028E"/>
    <w:rsid w:val="00A61EFC"/>
    <w:rsid w:val="00A828BA"/>
    <w:rsid w:val="00A85D2F"/>
    <w:rsid w:val="00A87062"/>
    <w:rsid w:val="00A968C3"/>
    <w:rsid w:val="00AA1310"/>
    <w:rsid w:val="00AA1E2E"/>
    <w:rsid w:val="00AA2BEA"/>
    <w:rsid w:val="00AB1DFB"/>
    <w:rsid w:val="00AC07BC"/>
    <w:rsid w:val="00AC7A55"/>
    <w:rsid w:val="00AD0D30"/>
    <w:rsid w:val="00AD31EB"/>
    <w:rsid w:val="00AD416E"/>
    <w:rsid w:val="00AF737E"/>
    <w:rsid w:val="00B0153D"/>
    <w:rsid w:val="00B07484"/>
    <w:rsid w:val="00B15F5A"/>
    <w:rsid w:val="00B17D51"/>
    <w:rsid w:val="00B203E0"/>
    <w:rsid w:val="00B27C59"/>
    <w:rsid w:val="00B469A5"/>
    <w:rsid w:val="00B61B61"/>
    <w:rsid w:val="00B64F85"/>
    <w:rsid w:val="00B71444"/>
    <w:rsid w:val="00B842FB"/>
    <w:rsid w:val="00BA448C"/>
    <w:rsid w:val="00C06A78"/>
    <w:rsid w:val="00C105BD"/>
    <w:rsid w:val="00C24F22"/>
    <w:rsid w:val="00C43676"/>
    <w:rsid w:val="00C55898"/>
    <w:rsid w:val="00C66315"/>
    <w:rsid w:val="00C91F82"/>
    <w:rsid w:val="00CA26CA"/>
    <w:rsid w:val="00CB2FC3"/>
    <w:rsid w:val="00CC433F"/>
    <w:rsid w:val="00CC6DA7"/>
    <w:rsid w:val="00CD39EA"/>
    <w:rsid w:val="00CD4BFB"/>
    <w:rsid w:val="00CD4E10"/>
    <w:rsid w:val="00CD716F"/>
    <w:rsid w:val="00CE4CA4"/>
    <w:rsid w:val="00CE6AED"/>
    <w:rsid w:val="00D04826"/>
    <w:rsid w:val="00D12399"/>
    <w:rsid w:val="00D20C07"/>
    <w:rsid w:val="00D20CE9"/>
    <w:rsid w:val="00D4664A"/>
    <w:rsid w:val="00D51BCF"/>
    <w:rsid w:val="00D53DE6"/>
    <w:rsid w:val="00D54524"/>
    <w:rsid w:val="00D55EA7"/>
    <w:rsid w:val="00D734C3"/>
    <w:rsid w:val="00D74339"/>
    <w:rsid w:val="00D90070"/>
    <w:rsid w:val="00DA2BEE"/>
    <w:rsid w:val="00DA6C25"/>
    <w:rsid w:val="00DB0E22"/>
    <w:rsid w:val="00DB4060"/>
    <w:rsid w:val="00DB4A16"/>
    <w:rsid w:val="00DB6DC0"/>
    <w:rsid w:val="00DB6FC3"/>
    <w:rsid w:val="00DC0C30"/>
    <w:rsid w:val="00DC1494"/>
    <w:rsid w:val="00DC3652"/>
    <w:rsid w:val="00DC7355"/>
    <w:rsid w:val="00DD130B"/>
    <w:rsid w:val="00DD3A95"/>
    <w:rsid w:val="00DE1CD2"/>
    <w:rsid w:val="00DE2778"/>
    <w:rsid w:val="00DE2E2C"/>
    <w:rsid w:val="00DF0AB7"/>
    <w:rsid w:val="00DF5B90"/>
    <w:rsid w:val="00E0483A"/>
    <w:rsid w:val="00E049F2"/>
    <w:rsid w:val="00E07C21"/>
    <w:rsid w:val="00E16B5E"/>
    <w:rsid w:val="00E56682"/>
    <w:rsid w:val="00E770AD"/>
    <w:rsid w:val="00EA0F94"/>
    <w:rsid w:val="00EA73FA"/>
    <w:rsid w:val="00EB731B"/>
    <w:rsid w:val="00EC2B4B"/>
    <w:rsid w:val="00EC3634"/>
    <w:rsid w:val="00ED0427"/>
    <w:rsid w:val="00F02F00"/>
    <w:rsid w:val="00F06633"/>
    <w:rsid w:val="00F07ED8"/>
    <w:rsid w:val="00F3014A"/>
    <w:rsid w:val="00F36579"/>
    <w:rsid w:val="00F404C2"/>
    <w:rsid w:val="00F44D73"/>
    <w:rsid w:val="00F45CF0"/>
    <w:rsid w:val="00F47B5E"/>
    <w:rsid w:val="00F52B15"/>
    <w:rsid w:val="00F6714D"/>
    <w:rsid w:val="00F73732"/>
    <w:rsid w:val="00F765DB"/>
    <w:rsid w:val="00F91E5B"/>
    <w:rsid w:val="00FA2F85"/>
    <w:rsid w:val="00FA5858"/>
    <w:rsid w:val="00FB16CD"/>
    <w:rsid w:val="00FB2658"/>
    <w:rsid w:val="00FC31BA"/>
    <w:rsid w:val="00FC599C"/>
    <w:rsid w:val="00FC6386"/>
    <w:rsid w:val="00FD44BD"/>
    <w:rsid w:val="00FE23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4EC"/>
    <w:pPr>
      <w:widowControl w:val="0"/>
      <w:jc w:val="both"/>
    </w:pPr>
    <w:rPr>
      <w:rFonts w:ascii="Times New Roman" w:eastAsia="宋体" w:hAnsi="Times New Roman" w:cs="Times New Roman"/>
      <w:szCs w:val="24"/>
    </w:rPr>
  </w:style>
  <w:style w:type="paragraph" w:styleId="3">
    <w:name w:val="heading 3"/>
    <w:basedOn w:val="a"/>
    <w:next w:val="a"/>
    <w:link w:val="3Char"/>
    <w:qFormat/>
    <w:rsid w:val="006E21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5F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5F5A"/>
    <w:rPr>
      <w:sz w:val="18"/>
      <w:szCs w:val="18"/>
    </w:rPr>
  </w:style>
  <w:style w:type="paragraph" w:styleId="a4">
    <w:name w:val="footer"/>
    <w:basedOn w:val="a"/>
    <w:link w:val="Char0"/>
    <w:uiPriority w:val="99"/>
    <w:semiHidden/>
    <w:unhideWhenUsed/>
    <w:rsid w:val="00B15F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5F5A"/>
    <w:rPr>
      <w:sz w:val="18"/>
      <w:szCs w:val="18"/>
    </w:rPr>
  </w:style>
  <w:style w:type="paragraph" w:styleId="a5">
    <w:name w:val="Plain Text"/>
    <w:basedOn w:val="a"/>
    <w:link w:val="Char1"/>
    <w:unhideWhenUsed/>
    <w:rsid w:val="005624EC"/>
    <w:rPr>
      <w:rFonts w:ascii="宋体" w:hAnsi="Courier New" w:cs="Courier New"/>
      <w:szCs w:val="21"/>
    </w:rPr>
  </w:style>
  <w:style w:type="character" w:customStyle="1" w:styleId="Char1">
    <w:name w:val="纯文本 Char"/>
    <w:basedOn w:val="a0"/>
    <w:link w:val="a5"/>
    <w:rsid w:val="005624EC"/>
    <w:rPr>
      <w:rFonts w:ascii="宋体" w:eastAsia="宋体" w:hAnsi="Courier New" w:cs="Courier New"/>
      <w:szCs w:val="21"/>
    </w:rPr>
  </w:style>
  <w:style w:type="paragraph" w:styleId="a6">
    <w:name w:val="Balloon Text"/>
    <w:basedOn w:val="a"/>
    <w:link w:val="Char2"/>
    <w:uiPriority w:val="99"/>
    <w:semiHidden/>
    <w:unhideWhenUsed/>
    <w:rsid w:val="001A28E9"/>
    <w:rPr>
      <w:sz w:val="18"/>
      <w:szCs w:val="18"/>
    </w:rPr>
  </w:style>
  <w:style w:type="character" w:customStyle="1" w:styleId="Char2">
    <w:name w:val="批注框文本 Char"/>
    <w:basedOn w:val="a0"/>
    <w:link w:val="a6"/>
    <w:uiPriority w:val="99"/>
    <w:semiHidden/>
    <w:rsid w:val="001A28E9"/>
    <w:rPr>
      <w:rFonts w:ascii="Times New Roman" w:eastAsia="宋体" w:hAnsi="Times New Roman" w:cs="Times New Roman"/>
      <w:sz w:val="18"/>
      <w:szCs w:val="18"/>
    </w:rPr>
  </w:style>
  <w:style w:type="paragraph" w:customStyle="1" w:styleId="Normal1">
    <w:name w:val="Normal_1"/>
    <w:qFormat/>
    <w:rsid w:val="001D3D9A"/>
    <w:pPr>
      <w:widowControl w:val="0"/>
      <w:jc w:val="both"/>
    </w:pPr>
    <w:rPr>
      <w:rFonts w:ascii="Calibri" w:eastAsia="宋体" w:hAnsi="Calibri" w:cs="Times New Roman"/>
    </w:rPr>
  </w:style>
  <w:style w:type="paragraph" w:customStyle="1" w:styleId="0">
    <w:name w:val="正文_0"/>
    <w:qFormat/>
    <w:rsid w:val="001D3D9A"/>
    <w:pPr>
      <w:widowControl w:val="0"/>
    </w:pPr>
    <w:rPr>
      <w:rFonts w:ascii="Courier New" w:eastAsia="Courier New" w:hAnsi="Courier New" w:cs="Courier New"/>
      <w:color w:val="000000"/>
      <w:kern w:val="0"/>
      <w:sz w:val="24"/>
      <w:szCs w:val="24"/>
      <w:lang w:val="zh-CN" w:bidi="zh-CN"/>
    </w:rPr>
  </w:style>
  <w:style w:type="character" w:customStyle="1" w:styleId="3Char">
    <w:name w:val="标题 3 Char"/>
    <w:basedOn w:val="a0"/>
    <w:link w:val="3"/>
    <w:rsid w:val="006E215B"/>
    <w:rPr>
      <w:rFonts w:ascii="Times New Roman" w:eastAsia="宋体" w:hAnsi="Times New Roman" w:cs="Times New Roman"/>
      <w:b/>
      <w:bCs/>
      <w:sz w:val="32"/>
      <w:szCs w:val="32"/>
    </w:rPr>
  </w:style>
  <w:style w:type="character" w:styleId="a7">
    <w:name w:val="Placeholder Text"/>
    <w:basedOn w:val="a0"/>
    <w:uiPriority w:val="99"/>
    <w:semiHidden/>
    <w:rsid w:val="00CE4CA4"/>
    <w:rPr>
      <w:color w:val="808080"/>
    </w:rPr>
  </w:style>
  <w:style w:type="paragraph" w:styleId="a8">
    <w:name w:val="List Paragraph"/>
    <w:basedOn w:val="a"/>
    <w:uiPriority w:val="34"/>
    <w:qFormat/>
    <w:rsid w:val="00917A68"/>
    <w:pPr>
      <w:ind w:firstLineChars="200" w:firstLine="420"/>
    </w:pPr>
  </w:style>
  <w:style w:type="table" w:styleId="a9">
    <w:name w:val="Table Grid"/>
    <w:basedOn w:val="a1"/>
    <w:uiPriority w:val="59"/>
    <w:rsid w:val="00DD3A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23567;&#26679;\&#37329;&#29256;&#25945;&#31243;&#29289;&#29702;TIF\66WL222.T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file:///C:\..\..\&#23567;&#26679;\&#37329;&#29256;&#25945;&#31243;&#29289;&#29702;TIF\66WL221.TI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CF118-3B08-400C-9467-08DED2789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2</Pages>
  <Words>212</Words>
  <Characters>1215</Characters>
  <Application>Microsoft Office Word</Application>
  <DocSecurity>0</DocSecurity>
  <Lines>10</Lines>
  <Paragraphs>2</Paragraphs>
  <ScaleCrop>false</ScaleCrop>
  <Company>Microsoft</Company>
  <LinksUpToDate>false</LinksUpToDate>
  <CharactersWithSpaces>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liush</dc:creator>
  <cp:keywords/>
  <dc:description/>
  <cp:lastModifiedBy>liush</cp:lastModifiedBy>
  <cp:revision>301</cp:revision>
  <dcterms:created xsi:type="dcterms:W3CDTF">2019-01-15T06:54:00Z</dcterms:created>
  <dcterms:modified xsi:type="dcterms:W3CDTF">2019-01-20T11:23:00Z</dcterms:modified>
</cp:coreProperties>
</file>