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71AFC" w:rsidRPr="002F71A5" w:rsidRDefault="00771AFC" w:rsidP="00771AFC">
      <w:pPr>
        <w:jc w:val="center"/>
        <w:textAlignment w:val="center"/>
        <w:rPr>
          <w:rStyle w:val="a3"/>
          <w:rFonts w:ascii="宋体" w:hAnsi="宋体"/>
          <w:b/>
          <w:iCs w:val="0"/>
          <w:sz w:val="32"/>
          <w:szCs w:val="32"/>
        </w:rPr>
      </w:pPr>
      <w:r w:rsidRPr="002F71A5">
        <w:rPr>
          <w:rFonts w:ascii="宋体" w:hAnsi="宋体"/>
          <w:b/>
          <w:noProof/>
          <w:sz w:val="32"/>
          <w:szCs w:val="32"/>
        </w:rPr>
        <w:t>2018</w:t>
      </w:r>
      <w:r w:rsidRPr="002F71A5">
        <w:rPr>
          <w:rFonts w:ascii="宋体" w:hAnsi="宋体"/>
          <w:b/>
          <w:noProof/>
          <w:sz w:val="32"/>
          <w:szCs w:val="32"/>
        </w:rPr>
        <w:t>届高三暑假测试语文试卷</w:t>
      </w:r>
    </w:p>
    <w:p w:rsidR="00771AFC" w:rsidRPr="002F71A5" w:rsidRDefault="00771AFC" w:rsidP="00771AFC">
      <w:pPr>
        <w:jc w:val="center"/>
        <w:textAlignment w:val="center"/>
        <w:rPr>
          <w:rFonts w:ascii="宋体" w:hAnsi="宋体"/>
          <w:b/>
          <w:sz w:val="30"/>
          <w:szCs w:val="30"/>
        </w:rPr>
      </w:pPr>
      <w:r w:rsidRPr="002F71A5">
        <w:rPr>
          <w:rFonts w:ascii="宋体" w:hAnsi="宋体"/>
          <w:b/>
          <w:noProof/>
          <w:sz w:val="30"/>
          <w:szCs w:val="30"/>
        </w:rPr>
        <w:t>7</w:t>
      </w:r>
      <w:r w:rsidRPr="002F71A5">
        <w:rPr>
          <w:rFonts w:ascii="宋体" w:hAnsi="宋体"/>
          <w:b/>
          <w:noProof/>
          <w:sz w:val="30"/>
          <w:szCs w:val="30"/>
        </w:rPr>
        <w:t>月</w:t>
      </w:r>
      <w:r w:rsidRPr="002F71A5">
        <w:rPr>
          <w:rFonts w:ascii="宋体" w:hAnsi="宋体"/>
          <w:b/>
          <w:noProof/>
          <w:sz w:val="30"/>
          <w:szCs w:val="30"/>
        </w:rPr>
        <w:t>29</w:t>
      </w:r>
      <w:r w:rsidRPr="002F71A5">
        <w:rPr>
          <w:rFonts w:ascii="宋体" w:hAnsi="宋体"/>
          <w:b/>
          <w:noProof/>
          <w:sz w:val="30"/>
          <w:szCs w:val="30"/>
        </w:rPr>
        <w:t>日测试</w:t>
      </w:r>
    </w:p>
    <w:tbl>
      <w:tblPr>
        <w:tblW w:w="5000" w:type="pct"/>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tblPr>
      <w:tblGrid>
        <w:gridCol w:w="1395"/>
        <w:gridCol w:w="1395"/>
        <w:gridCol w:w="1394"/>
        <w:gridCol w:w="1394"/>
        <w:gridCol w:w="1394"/>
        <w:gridCol w:w="1394"/>
      </w:tblGrid>
      <w:tr w:rsidR="00771AFC" w:rsidTr="00267883">
        <w:tc>
          <w:tcPr>
            <w:tcW w:w="400" w:type="pct"/>
            <w:tcBorders>
              <w:top w:val="outset" w:sz="6" w:space="0" w:color="auto"/>
              <w:left w:val="outset" w:sz="6" w:space="0" w:color="auto"/>
              <w:bottom w:val="outset" w:sz="6" w:space="0" w:color="auto"/>
              <w:right w:val="outset" w:sz="6" w:space="0" w:color="auto"/>
            </w:tcBorders>
            <w:vAlign w:val="center"/>
          </w:tcPr>
          <w:p w:rsidR="00771AFC" w:rsidRDefault="00771AFC" w:rsidP="00267883">
            <w:pPr>
              <w:textAlignment w:val="center"/>
            </w:pPr>
            <w:r>
              <w:t>题号</w:t>
            </w:r>
          </w:p>
        </w:tc>
        <w:tc>
          <w:tcPr>
            <w:tcW w:w="400" w:type="pct"/>
            <w:tcBorders>
              <w:top w:val="outset" w:sz="6" w:space="0" w:color="auto"/>
              <w:left w:val="outset" w:sz="6" w:space="0" w:color="auto"/>
              <w:bottom w:val="outset" w:sz="6" w:space="0" w:color="auto"/>
              <w:right w:val="outset" w:sz="6" w:space="0" w:color="auto"/>
            </w:tcBorders>
            <w:vAlign w:val="center"/>
          </w:tcPr>
          <w:p w:rsidR="00771AFC" w:rsidRDefault="00771AFC" w:rsidP="00267883">
            <w:pPr>
              <w:textAlignment w:val="center"/>
            </w:pPr>
            <w:proofErr w:type="gramStart"/>
            <w:r>
              <w:t>一</w:t>
            </w:r>
            <w:proofErr w:type="gramEnd"/>
          </w:p>
        </w:tc>
        <w:tc>
          <w:tcPr>
            <w:tcW w:w="400" w:type="pct"/>
            <w:tcBorders>
              <w:top w:val="outset" w:sz="6" w:space="0" w:color="auto"/>
              <w:left w:val="outset" w:sz="6" w:space="0" w:color="auto"/>
              <w:bottom w:val="outset" w:sz="6" w:space="0" w:color="auto"/>
              <w:right w:val="outset" w:sz="6" w:space="0" w:color="auto"/>
            </w:tcBorders>
            <w:vAlign w:val="center"/>
          </w:tcPr>
          <w:p w:rsidR="00771AFC" w:rsidRDefault="00771AFC" w:rsidP="00267883">
            <w:pPr>
              <w:textAlignment w:val="center"/>
            </w:pPr>
            <w:r>
              <w:t>二</w:t>
            </w:r>
          </w:p>
        </w:tc>
        <w:tc>
          <w:tcPr>
            <w:tcW w:w="400" w:type="pct"/>
            <w:tcBorders>
              <w:top w:val="outset" w:sz="6" w:space="0" w:color="auto"/>
              <w:left w:val="outset" w:sz="6" w:space="0" w:color="auto"/>
              <w:bottom w:val="outset" w:sz="6" w:space="0" w:color="auto"/>
              <w:right w:val="outset" w:sz="6" w:space="0" w:color="auto"/>
            </w:tcBorders>
            <w:vAlign w:val="center"/>
          </w:tcPr>
          <w:p w:rsidR="00771AFC" w:rsidRDefault="00771AFC" w:rsidP="00267883">
            <w:pPr>
              <w:textAlignment w:val="center"/>
            </w:pPr>
            <w:r>
              <w:t>三</w:t>
            </w:r>
          </w:p>
        </w:tc>
        <w:tc>
          <w:tcPr>
            <w:tcW w:w="400" w:type="pct"/>
            <w:tcBorders>
              <w:top w:val="outset" w:sz="6" w:space="0" w:color="auto"/>
              <w:left w:val="outset" w:sz="6" w:space="0" w:color="auto"/>
              <w:bottom w:val="outset" w:sz="6" w:space="0" w:color="auto"/>
              <w:right w:val="outset" w:sz="6" w:space="0" w:color="auto"/>
            </w:tcBorders>
            <w:vAlign w:val="center"/>
          </w:tcPr>
          <w:p w:rsidR="00771AFC" w:rsidRDefault="00771AFC" w:rsidP="00267883">
            <w:pPr>
              <w:textAlignment w:val="center"/>
            </w:pPr>
            <w:r>
              <w:t>四</w:t>
            </w:r>
          </w:p>
        </w:tc>
        <w:tc>
          <w:tcPr>
            <w:tcW w:w="400" w:type="pct"/>
            <w:tcBorders>
              <w:top w:val="outset" w:sz="6" w:space="0" w:color="auto"/>
              <w:left w:val="outset" w:sz="6" w:space="0" w:color="auto"/>
              <w:bottom w:val="outset" w:sz="6" w:space="0" w:color="auto"/>
              <w:right w:val="outset" w:sz="6" w:space="0" w:color="auto"/>
            </w:tcBorders>
            <w:vAlign w:val="center"/>
          </w:tcPr>
          <w:p w:rsidR="00771AFC" w:rsidRDefault="00771AFC" w:rsidP="00267883">
            <w:pPr>
              <w:textAlignment w:val="center"/>
            </w:pPr>
            <w:r>
              <w:t>总分</w:t>
            </w:r>
          </w:p>
        </w:tc>
      </w:tr>
      <w:tr w:rsidR="00771AFC" w:rsidTr="00267883">
        <w:tc>
          <w:tcPr>
            <w:tcW w:w="0" w:type="auto"/>
            <w:tcBorders>
              <w:top w:val="outset" w:sz="6" w:space="0" w:color="auto"/>
              <w:left w:val="outset" w:sz="6" w:space="0" w:color="auto"/>
              <w:bottom w:val="outset" w:sz="6" w:space="0" w:color="auto"/>
              <w:right w:val="outset" w:sz="6" w:space="0" w:color="auto"/>
            </w:tcBorders>
            <w:vAlign w:val="center"/>
          </w:tcPr>
          <w:p w:rsidR="00771AFC" w:rsidRDefault="00771AFC" w:rsidP="00267883">
            <w:pPr>
              <w:textAlignment w:val="center"/>
            </w:pPr>
            <w:r>
              <w:t>得分</w:t>
            </w:r>
          </w:p>
        </w:tc>
        <w:tc>
          <w:tcPr>
            <w:tcW w:w="0" w:type="auto"/>
            <w:tcBorders>
              <w:top w:val="outset" w:sz="6" w:space="0" w:color="auto"/>
              <w:left w:val="outset" w:sz="6" w:space="0" w:color="auto"/>
              <w:bottom w:val="outset" w:sz="6" w:space="0" w:color="auto"/>
              <w:right w:val="outset" w:sz="6" w:space="0" w:color="auto"/>
            </w:tcBorders>
            <w:vAlign w:val="center"/>
          </w:tcPr>
          <w:p w:rsidR="00771AFC" w:rsidRDefault="00771AFC" w:rsidP="00267883">
            <w:pPr>
              <w:textAlignment w:val="center"/>
            </w:pPr>
            <w:r>
              <w:t> </w:t>
            </w:r>
          </w:p>
        </w:tc>
        <w:tc>
          <w:tcPr>
            <w:tcW w:w="0" w:type="auto"/>
            <w:tcBorders>
              <w:top w:val="outset" w:sz="6" w:space="0" w:color="auto"/>
              <w:left w:val="outset" w:sz="6" w:space="0" w:color="auto"/>
              <w:bottom w:val="outset" w:sz="6" w:space="0" w:color="auto"/>
              <w:right w:val="outset" w:sz="6" w:space="0" w:color="auto"/>
            </w:tcBorders>
            <w:vAlign w:val="center"/>
          </w:tcPr>
          <w:p w:rsidR="00771AFC" w:rsidRDefault="00771AFC" w:rsidP="00267883">
            <w:pPr>
              <w:textAlignment w:val="center"/>
            </w:pPr>
            <w:r>
              <w:t> </w:t>
            </w:r>
          </w:p>
        </w:tc>
        <w:tc>
          <w:tcPr>
            <w:tcW w:w="0" w:type="auto"/>
            <w:tcBorders>
              <w:top w:val="outset" w:sz="6" w:space="0" w:color="auto"/>
              <w:left w:val="outset" w:sz="6" w:space="0" w:color="auto"/>
              <w:bottom w:val="outset" w:sz="6" w:space="0" w:color="auto"/>
              <w:right w:val="outset" w:sz="6" w:space="0" w:color="auto"/>
            </w:tcBorders>
            <w:vAlign w:val="center"/>
          </w:tcPr>
          <w:p w:rsidR="00771AFC" w:rsidRDefault="00771AFC" w:rsidP="00267883">
            <w:pPr>
              <w:textAlignment w:val="center"/>
            </w:pPr>
            <w:r>
              <w:t> </w:t>
            </w:r>
          </w:p>
        </w:tc>
        <w:tc>
          <w:tcPr>
            <w:tcW w:w="0" w:type="auto"/>
            <w:tcBorders>
              <w:top w:val="outset" w:sz="6" w:space="0" w:color="auto"/>
              <w:left w:val="outset" w:sz="6" w:space="0" w:color="auto"/>
              <w:bottom w:val="outset" w:sz="6" w:space="0" w:color="auto"/>
              <w:right w:val="outset" w:sz="6" w:space="0" w:color="auto"/>
            </w:tcBorders>
            <w:vAlign w:val="center"/>
          </w:tcPr>
          <w:p w:rsidR="00771AFC" w:rsidRDefault="00771AFC" w:rsidP="00267883">
            <w:pPr>
              <w:textAlignment w:val="center"/>
            </w:pPr>
            <w:r>
              <w:t> </w:t>
            </w:r>
          </w:p>
        </w:tc>
        <w:tc>
          <w:tcPr>
            <w:tcW w:w="0" w:type="auto"/>
            <w:tcBorders>
              <w:top w:val="outset" w:sz="6" w:space="0" w:color="auto"/>
              <w:left w:val="outset" w:sz="6" w:space="0" w:color="auto"/>
              <w:bottom w:val="outset" w:sz="6" w:space="0" w:color="auto"/>
              <w:right w:val="outset" w:sz="6" w:space="0" w:color="auto"/>
            </w:tcBorders>
            <w:vAlign w:val="center"/>
          </w:tcPr>
          <w:p w:rsidR="00771AFC" w:rsidRDefault="00771AFC" w:rsidP="00267883">
            <w:pPr>
              <w:textAlignment w:val="center"/>
            </w:pPr>
            <w:r>
              <w:t>  </w:t>
            </w:r>
          </w:p>
        </w:tc>
      </w:tr>
    </w:tbl>
    <w:p w:rsidR="00771AFC" w:rsidRPr="002F71A5" w:rsidRDefault="00771AFC" w:rsidP="00771AFC">
      <w:pPr>
        <w:textAlignment w:val="center"/>
        <w:rPr>
          <w:rFonts w:ascii="宋体" w:hAnsi="宋体"/>
          <w:b/>
        </w:rPr>
      </w:pPr>
      <w:r>
        <w:rPr>
          <w:b/>
          <w:bCs/>
        </w:rPr>
        <w:t>一、选择题</w:t>
      </w:r>
      <w:r>
        <w:rPr>
          <w:b/>
          <w:bCs/>
        </w:rPr>
        <w:t>(</w:t>
      </w:r>
      <w:r>
        <w:rPr>
          <w:b/>
          <w:bCs/>
        </w:rPr>
        <w:t>本大题共</w:t>
      </w:r>
      <w:r>
        <w:rPr>
          <w:b/>
          <w:bCs/>
        </w:rPr>
        <w:t>10</w:t>
      </w:r>
      <w:r>
        <w:rPr>
          <w:b/>
          <w:bCs/>
        </w:rPr>
        <w:t>小题，共</w:t>
      </w:r>
      <w:r>
        <w:rPr>
          <w:b/>
          <w:bCs/>
        </w:rPr>
        <w:t>12.0</w:t>
      </w:r>
      <w:r>
        <w:rPr>
          <w:b/>
          <w:bCs/>
        </w:rPr>
        <w:t>分</w:t>
      </w:r>
      <w:r>
        <w:rPr>
          <w:b/>
          <w:bCs/>
        </w:rPr>
        <w:t>)</w:t>
      </w:r>
    </w:p>
    <w:p w:rsidR="00771AFC" w:rsidRPr="00220A22" w:rsidRDefault="00771AFC" w:rsidP="00771AFC">
      <w:pPr>
        <w:spacing w:after="280" w:afterAutospacing="1"/>
        <w:textAlignment w:val="center"/>
        <w:rPr>
          <w:rFonts w:ascii="宋体" w:hAnsi="宋体"/>
          <w:noProof/>
        </w:rPr>
      </w:pPr>
      <w:r>
        <w:rPr>
          <w:rFonts w:hint="eastAsia"/>
        </w:rPr>
        <w:t xml:space="preserve">    </w:t>
      </w:r>
      <w:r>
        <w:t>晚风徐来，轻轻地滑过</w:t>
      </w:r>
      <w:proofErr w:type="gramStart"/>
      <w:r>
        <w:t>树稍</w:t>
      </w:r>
      <w:proofErr w:type="gramEnd"/>
      <w:r>
        <w:t>、草尖，树们、草们就</w:t>
      </w:r>
      <w:proofErr w:type="gramStart"/>
      <w:r>
        <w:t>腰脊闪晃</w:t>
      </w:r>
      <w:proofErr w:type="gramEnd"/>
      <w:r>
        <w:t>，摇曳着缥缈的梦。河水</w:t>
      </w:r>
      <w:proofErr w:type="gramStart"/>
      <w:r>
        <w:t>迤逦着</w:t>
      </w:r>
      <w:proofErr w:type="gramEnd"/>
      <w:r>
        <w:t>金色的光，浪花</w:t>
      </w:r>
      <w:proofErr w:type="gramStart"/>
      <w:r>
        <w:t>拍击着</w:t>
      </w:r>
      <w:proofErr w:type="gramEnd"/>
      <w:r>
        <w:t>堤岸的碎石，弹奏着</w:t>
      </w:r>
      <w:r>
        <w:t>(</w:t>
      </w:r>
      <w:r>
        <w:t>清纯／清醇</w:t>
      </w:r>
      <w:r>
        <w:t>)</w:t>
      </w:r>
      <w:r>
        <w:t>的音符，唱着欢快的歌谣；还有鸟儿的鸣</w:t>
      </w:r>
      <w:proofErr w:type="gramStart"/>
      <w:r>
        <w:t>啾</w:t>
      </w:r>
      <w:proofErr w:type="gramEnd"/>
      <w:r>
        <w:t>与狗吠、牛</w:t>
      </w:r>
      <w:proofErr w:type="gramStart"/>
      <w:r>
        <w:t>哞</w:t>
      </w:r>
      <w:proofErr w:type="gramEnd"/>
      <w:r>
        <w:t>、</w:t>
      </w:r>
      <w:proofErr w:type="gramStart"/>
      <w:r>
        <w:t>羊唤一起</w:t>
      </w:r>
      <w:proofErr w:type="gramEnd"/>
      <w:r>
        <w:t>喧响，构成</w:t>
      </w:r>
      <w:proofErr w:type="gramStart"/>
      <w:r>
        <w:t>了草</w:t>
      </w:r>
      <w:proofErr w:type="gramEnd"/>
      <w:r>
        <w:t>原的绝唱。薄薄的雾气氤氲，</w:t>
      </w:r>
      <w:proofErr w:type="gramStart"/>
      <w:r>
        <w:t>轻拂着</w:t>
      </w:r>
      <w:proofErr w:type="gramEnd"/>
      <w:r>
        <w:t>盘树的虬枝，清丽的河水充盈着</w:t>
      </w:r>
      <w:r>
        <w:rPr>
          <w:u w:val="single"/>
        </w:rPr>
        <w:t>   ①   </w:t>
      </w:r>
      <w:r>
        <w:t>。两岸茂密绵延的红柳，烂漫成了火焰，尽情燃放，</w:t>
      </w:r>
      <w:r>
        <w:t>(</w:t>
      </w:r>
      <w:r>
        <w:t>显示／昭示</w:t>
      </w:r>
      <w:proofErr w:type="gramStart"/>
      <w:r>
        <w:t>)</w:t>
      </w:r>
      <w:r>
        <w:t>着</w:t>
      </w:r>
      <w:proofErr w:type="gramEnd"/>
      <w:r>
        <w:t>生命的倔强与执着。</w:t>
      </w:r>
    </w:p>
    <w:p w:rsidR="00771AFC" w:rsidRDefault="00771AFC" w:rsidP="00771AFC">
      <w:pPr>
        <w:spacing w:after="280" w:afterAutospacing="1"/>
        <w:textAlignment w:val="center"/>
      </w:pPr>
      <w:r>
        <w:t>星星点点，灯火亮起。归牧的牛羊走在回家的路上，</w:t>
      </w:r>
      <w:r>
        <w:rPr>
          <w:u w:val="single"/>
        </w:rPr>
        <w:t>   ②   </w:t>
      </w:r>
      <w:r>
        <w:t>。</w:t>
      </w:r>
      <w:proofErr w:type="gramStart"/>
      <w:r>
        <w:t>劳做</w:t>
      </w:r>
      <w:proofErr w:type="gramEnd"/>
      <w:r>
        <w:t>的乡民们陆</w:t>
      </w:r>
      <w:proofErr w:type="gramStart"/>
      <w:r>
        <w:t>陆续</w:t>
      </w:r>
      <w:proofErr w:type="gramEnd"/>
      <w:r>
        <w:t>续地收了工，一天的忙碌与疲惫画上了句号。人们荷锄背草，扛袋提筐，脸上挂着串串晶莹的汗珠，洋溢着对美好生活的</w:t>
      </w:r>
      <w:r>
        <w:t>(</w:t>
      </w:r>
      <w:r>
        <w:t>憧憬／希望</w:t>
      </w:r>
      <w:r>
        <w:t>)</w:t>
      </w:r>
      <w:r>
        <w:t>。</w:t>
      </w:r>
      <w:r>
        <w:br/>
        <w:t>1.</w:t>
      </w:r>
      <w:r>
        <w:t>下列各句中，加横线的成语使用正确的一项是</w:t>
      </w:r>
      <w:r>
        <w:t xml:space="preserve"> </w:t>
      </w:r>
      <w:r>
        <w:br/>
        <w:t>A.</w:t>
      </w:r>
      <w:r>
        <w:t>一些农村地区的精神文化生活单调，聚众赌博已经</w:t>
      </w:r>
      <w:r>
        <w:t xml:space="preserve"> </w:t>
      </w:r>
      <w:r>
        <w:rPr>
          <w:u w:val="single"/>
        </w:rPr>
        <w:t>蔚然成风</w:t>
      </w:r>
      <w:r>
        <w:t>，这无疑会给新农村建设带来巨大的阻碍和危害。</w:t>
      </w:r>
      <w:r>
        <w:t xml:space="preserve"> </w:t>
      </w:r>
      <w:r>
        <w:br/>
        <w:t>B.</w:t>
      </w:r>
      <w:r>
        <w:t>目前在通讯行业只有中国移动、中国联通和中国电信三家</w:t>
      </w:r>
      <w:r>
        <w:t xml:space="preserve"> </w:t>
      </w:r>
      <w:r>
        <w:rPr>
          <w:u w:val="single"/>
        </w:rPr>
        <w:t>分庭抗礼</w:t>
      </w:r>
      <w:r>
        <w:t>，形成了三足鼎立的市场竞争格局。</w:t>
      </w:r>
      <w:r>
        <w:t xml:space="preserve"> </w:t>
      </w:r>
      <w:r>
        <w:br/>
        <w:t>C.</w:t>
      </w:r>
      <w:r>
        <w:t>在公司表彰会上，财务部长的话无意中揭了他的短，他越听越冒火，到后来</w:t>
      </w:r>
      <w:r>
        <w:t xml:space="preserve"> </w:t>
      </w:r>
      <w:r>
        <w:rPr>
          <w:u w:val="single"/>
        </w:rPr>
        <w:t>气冲霄汉</w:t>
      </w:r>
      <w:r>
        <w:t>，与财务部长当场争执起来。</w:t>
      </w:r>
      <w:r>
        <w:t xml:space="preserve"> </w:t>
      </w:r>
      <w:r>
        <w:br/>
        <w:t>D.</w:t>
      </w:r>
      <w:r>
        <w:t>路遥先生一生笔耕不辍，</w:t>
      </w:r>
      <w:r>
        <w:t xml:space="preserve"> </w:t>
      </w:r>
      <w:r>
        <w:rPr>
          <w:u w:val="single"/>
        </w:rPr>
        <w:t>著作等身</w:t>
      </w:r>
      <w:r>
        <w:t>，他用</w:t>
      </w:r>
      <w:proofErr w:type="gramStart"/>
      <w:r>
        <w:t>坚韧不拔</w:t>
      </w:r>
      <w:proofErr w:type="gramEnd"/>
      <w:r>
        <w:t>的意志和超凡脱俗的才华为我们创造了一笔独特的精神财富。</w:t>
      </w:r>
      <w:r>
        <w:t xml:space="preserve"> </w:t>
      </w:r>
      <w:r>
        <w:br/>
        <w:t>2.</w:t>
      </w:r>
      <w:r>
        <w:t>下列各句中，没有语病的一项是</w:t>
      </w:r>
      <w:r>
        <w:t xml:space="preserve"> </w:t>
      </w:r>
      <w:r>
        <w:br/>
        <w:t>A.</w:t>
      </w:r>
      <w:r>
        <w:t>改革不能只凭一腔热情，在改革前要对方案认真总结，严格论证，小心试验，并取得各方共识，方可推行。</w:t>
      </w:r>
      <w:r>
        <w:t xml:space="preserve"> </w:t>
      </w:r>
      <w:r>
        <w:br/>
        <w:t>B.</w:t>
      </w:r>
      <w:r>
        <w:t>江南大学的录取通知书印有“墨梅”图案，寓意有“梅花香</w:t>
      </w:r>
      <w:proofErr w:type="gramStart"/>
      <w:r>
        <w:t>自苦</w:t>
      </w:r>
      <w:proofErr w:type="gramEnd"/>
      <w:r>
        <w:t>寒来”之意，表达对寒窗苦读的学子的赞誉。</w:t>
      </w:r>
      <w:r>
        <w:t xml:space="preserve"> </w:t>
      </w:r>
      <w:r>
        <w:br/>
        <w:t>C.</w:t>
      </w:r>
      <w:r>
        <w:t>把“不忘初心”落到实处，关键是要加强党的建设，确保我们党始终是建设中国特色社会主义事业的坚强核心。</w:t>
      </w:r>
      <w:r>
        <w:t xml:space="preserve"> </w:t>
      </w:r>
      <w:r>
        <w:br/>
        <w:t>D.</w:t>
      </w:r>
      <w:r>
        <w:t>《永远在路上》是一部展示深入开展反腐败斗争成果的大型电视专题片，是廉政建设的生动教材和重要措施。</w:t>
      </w:r>
      <w:bookmarkStart w:id="0" w:name="_GoBack"/>
      <w:bookmarkEnd w:id="0"/>
    </w:p>
    <w:p w:rsidR="00771AFC" w:rsidRPr="002D01D7" w:rsidRDefault="00771AFC" w:rsidP="002D01D7">
      <w:pPr>
        <w:textAlignment w:val="center"/>
        <w:rPr>
          <w:rFonts w:ascii="宋体" w:hAnsi="宋体"/>
          <w:noProof/>
        </w:rPr>
      </w:pPr>
      <w:r>
        <w:t xml:space="preserve">3. </w:t>
      </w:r>
      <w:r>
        <w:t>在阅读中国古代典籍时，我们常常能从中学到古人的智慧。《汉书·霍光传》：“臣闻客有过主人者，见其灶直突，傍有积薪。客谓主人，更为曲突，远</w:t>
      </w:r>
      <w:proofErr w:type="gramStart"/>
      <w:r>
        <w:t>徙</w:t>
      </w:r>
      <w:proofErr w:type="gramEnd"/>
      <w:r>
        <w:t>其薪，</w:t>
      </w:r>
      <w:proofErr w:type="gramStart"/>
      <w:r>
        <w:t>不</w:t>
      </w:r>
      <w:proofErr w:type="gramEnd"/>
      <w:r>
        <w:t>者且有火患。”</w:t>
      </w:r>
      <w:r>
        <w:br/>
      </w:r>
      <w:r>
        <w:t>与上文故事“曲突徙薪”的意思最接近的一项是（</w:t>
      </w:r>
      <w:r>
        <w:t xml:space="preserve"> </w:t>
      </w:r>
      <w:r>
        <w:t>）</w:t>
      </w:r>
      <w:r>
        <w:br/>
        <w:t>A.</w:t>
      </w:r>
      <w:r>
        <w:t>如履薄冰  </w:t>
      </w:r>
      <w:r>
        <w:t>B.</w:t>
      </w:r>
      <w:r>
        <w:t>厝火积薪  </w:t>
      </w:r>
      <w:r>
        <w:t>C.</w:t>
      </w:r>
      <w:r>
        <w:t>防患未然  </w:t>
      </w:r>
      <w:r>
        <w:t>D.</w:t>
      </w:r>
      <w:r>
        <w:t>盲人瞎马</w:t>
      </w:r>
      <w:r>
        <w:t xml:space="preserve"> </w:t>
      </w:r>
      <w:r>
        <w:br/>
        <w:t xml:space="preserve">4. </w:t>
      </w:r>
      <w:r>
        <w:t>下列各句中，没有语病的一句是（</w:t>
      </w:r>
      <w:r>
        <w:t xml:space="preserve"> </w:t>
      </w:r>
      <w:r>
        <w:t>）</w:t>
      </w:r>
      <w:r>
        <w:br/>
        <w:t>A.</w:t>
      </w:r>
      <w:r>
        <w:t>鲁迅——这位被称作“中国的良心”的文人，用他的笔头作为喉咙，从文学革命到妇女解放运动，“呐喊”出世道的良心，也敲醒了部分新旧思想交替中徘徊的国人。</w:t>
      </w:r>
      <w:r>
        <w:t xml:space="preserve"> </w:t>
      </w:r>
      <w:r>
        <w:br/>
        <w:t>B.</w:t>
      </w:r>
      <w:r>
        <w:t>没有一场胜利不是唾手可得，没有一个冠军不是经历风雨，恰如歌中所唱“梦想需要多久的时间，多少血和泪，才能慢慢实现”。</w:t>
      </w:r>
      <w:r>
        <w:t xml:space="preserve"> </w:t>
      </w:r>
      <w:r>
        <w:br/>
        <w:t>C.</w:t>
      </w:r>
      <w:r>
        <w:t>日前，作家老舍当年在美国遗失的《四世同堂》原稿，已被上海译文出版社副社长赵武平找齐并译出，未曾出版过的《四世同堂》</w:t>
      </w:r>
      <w:r>
        <w:t>21-26</w:t>
      </w:r>
      <w:r>
        <w:t>章将刊登在</w:t>
      </w:r>
      <w:r>
        <w:t>2017</w:t>
      </w:r>
      <w:r>
        <w:t>年</w:t>
      </w:r>
      <w:r>
        <w:t>1</w:t>
      </w:r>
      <w:r>
        <w:t>月的《收获》杂志上。</w:t>
      </w:r>
      <w:r>
        <w:t xml:space="preserve"> </w:t>
      </w:r>
      <w:r>
        <w:br/>
      </w:r>
      <w:r>
        <w:lastRenderedPageBreak/>
        <w:t>D.</w:t>
      </w:r>
      <w:r>
        <w:t>约一百年前，一群风华正茂的青年来到法国蒙达尔纪勤工俭学，他们的名字写入中国历史；如今，中国旅法勤工俭学蒙达尔纪纪念馆挂牌，保存完好的遗迹向更多人讲述当年的火红青春。</w:t>
      </w:r>
      <w:r>
        <w:t xml:space="preserve"> </w:t>
      </w:r>
      <w:r>
        <w:br/>
        <w:t xml:space="preserve">5. </w:t>
      </w:r>
      <w:r>
        <w:t>填入下面语段横线处的句子，语序最恰当的一项是（</w:t>
      </w:r>
      <w:r>
        <w:t xml:space="preserve"> </w:t>
      </w:r>
      <w:r>
        <w:t>）</w:t>
      </w:r>
      <w:r>
        <w:br/>
        <w:t>2016</w:t>
      </w:r>
      <w:r>
        <w:t>年</w:t>
      </w:r>
      <w:r>
        <w:t>11</w:t>
      </w:r>
      <w:r>
        <w:t>月</w:t>
      </w:r>
      <w:r>
        <w:t>30</w:t>
      </w:r>
      <w:r>
        <w:t>日，“二十四节气”终于申</w:t>
      </w:r>
      <w:proofErr w:type="gramStart"/>
      <w:r>
        <w:t>遗成功</w:t>
      </w:r>
      <w:proofErr w:type="gramEnd"/>
      <w:r>
        <w:t>了</w:t>
      </w:r>
      <w:r>
        <w:t xml:space="preserve"> </w:t>
      </w:r>
      <w:r>
        <w:rPr>
          <w:u w:val="single"/>
        </w:rPr>
        <w:t>  </w:t>
      </w:r>
      <w:r>
        <w:rPr>
          <w:u w:val="single"/>
        </w:rPr>
        <w:t xml:space="preserve"> </w:t>
      </w:r>
      <w:r>
        <w:rPr>
          <w:u w:val="single"/>
        </w:rPr>
        <w:t> </w:t>
      </w:r>
      <w:r>
        <w:rPr>
          <w:u w:val="single"/>
        </w:rPr>
        <w:t xml:space="preserve"> </w:t>
      </w:r>
      <w:r>
        <w:rPr>
          <w:u w:val="single"/>
        </w:rPr>
        <w:t> </w:t>
      </w:r>
      <w:r>
        <w:rPr>
          <w:u w:val="single"/>
        </w:rPr>
        <w:t xml:space="preserve"> </w:t>
      </w:r>
      <w:r>
        <w:rPr>
          <w:u w:val="single"/>
        </w:rPr>
        <w:t> </w:t>
      </w:r>
      <w:r>
        <w:rPr>
          <w:u w:val="single"/>
        </w:rPr>
        <w:t xml:space="preserve"> </w:t>
      </w:r>
      <w:r>
        <w:rPr>
          <w:u w:val="single"/>
        </w:rPr>
        <w:t> </w:t>
      </w:r>
      <w:r>
        <w:rPr>
          <w:u w:val="single"/>
        </w:rPr>
        <w:t xml:space="preserve"> </w:t>
      </w:r>
      <w:r>
        <w:rPr>
          <w:u w:val="single"/>
        </w:rPr>
        <w:t> </w:t>
      </w:r>
      <w:r>
        <w:rPr>
          <w:u w:val="single"/>
        </w:rPr>
        <w:t xml:space="preserve"> </w:t>
      </w:r>
      <w:r>
        <w:rPr>
          <w:u w:val="single"/>
        </w:rPr>
        <w:t> </w:t>
      </w:r>
      <w:r>
        <w:rPr>
          <w:u w:val="single"/>
        </w:rPr>
        <w:t xml:space="preserve"> </w:t>
      </w:r>
      <w:r>
        <w:rPr>
          <w:u w:val="single"/>
        </w:rPr>
        <w:t> </w:t>
      </w:r>
      <w:r>
        <w:rPr>
          <w:u w:val="single"/>
        </w:rPr>
        <w:t xml:space="preserve"> </w:t>
      </w:r>
      <w:r>
        <w:rPr>
          <w:u w:val="single"/>
        </w:rPr>
        <w:t> </w:t>
      </w:r>
      <w:r>
        <w:rPr>
          <w:u w:val="single"/>
        </w:rPr>
        <w:t xml:space="preserve"> </w:t>
      </w:r>
      <w:r>
        <w:rPr>
          <w:u w:val="single"/>
        </w:rPr>
        <w:t> </w:t>
      </w:r>
      <w:r>
        <w:rPr>
          <w:u w:val="single"/>
        </w:rPr>
        <w:t xml:space="preserve"> </w:t>
      </w:r>
      <w:r>
        <w:rPr>
          <w:u w:val="single"/>
        </w:rPr>
        <w:t> </w:t>
      </w:r>
      <w:r>
        <w:rPr>
          <w:u w:val="single"/>
        </w:rPr>
        <w:t xml:space="preserve"> </w:t>
      </w:r>
      <w:r>
        <w:rPr>
          <w:u w:val="single"/>
        </w:rPr>
        <w:t> </w:t>
      </w:r>
      <w:r>
        <w:rPr>
          <w:u w:val="single"/>
        </w:rPr>
        <w:t xml:space="preserve"> </w:t>
      </w:r>
      <w:r>
        <w:rPr>
          <w:u w:val="single"/>
        </w:rPr>
        <w:t> </w:t>
      </w:r>
      <w:r>
        <w:rPr>
          <w:u w:val="single"/>
        </w:rPr>
        <w:t xml:space="preserve"> </w:t>
      </w:r>
      <w:r>
        <w:rPr>
          <w:u w:val="single"/>
        </w:rPr>
        <w:t>  </w:t>
      </w:r>
      <w:r>
        <w:br/>
      </w:r>
      <w:r>
        <w:t>①作为中国人特有的时间知识体系，“二十四节气”世代相传</w:t>
      </w:r>
      <w:r>
        <w:br/>
      </w:r>
      <w:r>
        <w:t>②是中国传统历法体系及其相关实践活动的重要组成部分</w:t>
      </w:r>
      <w:r>
        <w:br/>
      </w:r>
      <w:r>
        <w:t>③深刻地影响着人们的思维方式和行为准则</w:t>
      </w:r>
      <w:r>
        <w:br/>
      </w:r>
      <w:r>
        <w:t>④“二十四节气”是中国人通过观察太阳周年运动</w:t>
      </w:r>
      <w:r>
        <w:br/>
      </w:r>
      <w:r>
        <w:t>⑤是中华民族文化认同的重要载体</w:t>
      </w:r>
      <w:r>
        <w:br/>
      </w:r>
      <w:r>
        <w:t>⑥认知一年中时令、气候、物候等方面变化规律所形成的知识体系和社会实践</w:t>
      </w:r>
    </w:p>
    <w:p w:rsidR="00771AFC" w:rsidRDefault="00771AFC" w:rsidP="00771AFC">
      <w:pPr>
        <w:spacing w:after="280" w:afterAutospacing="1"/>
        <w:textAlignment w:val="center"/>
      </w:pPr>
      <w:r>
        <w:t>A.</w:t>
      </w:r>
      <w:r>
        <w:t>①③④⑥②⑤ </w:t>
      </w:r>
      <w:r>
        <w:t>B.</w:t>
      </w:r>
      <w:r>
        <w:t>④⑥①②③⑤ </w:t>
      </w:r>
      <w:r>
        <w:t>C.</w:t>
      </w:r>
      <w:r>
        <w:t>①⑤④⑥③② </w:t>
      </w:r>
      <w:r>
        <w:t>D.</w:t>
      </w:r>
      <w:r>
        <w:t>④⑥①③②⑤</w:t>
      </w:r>
    </w:p>
    <w:p w:rsidR="00771AFC" w:rsidRPr="00220A22" w:rsidRDefault="00771AFC" w:rsidP="00771AFC">
      <w:pPr>
        <w:spacing w:after="280" w:afterAutospacing="1"/>
        <w:textAlignment w:val="center"/>
        <w:rPr>
          <w:rFonts w:ascii="宋体" w:hAnsi="宋体"/>
          <w:noProof/>
        </w:rPr>
      </w:pPr>
      <w:r>
        <w:t>语言文字运用</w:t>
      </w:r>
    </w:p>
    <w:p w:rsidR="00771AFC" w:rsidRDefault="00771AFC" w:rsidP="00771AFC">
      <w:pPr>
        <w:spacing w:after="280" w:afterAutospacing="1"/>
        <w:textAlignment w:val="center"/>
      </w:pPr>
      <w:r>
        <w:t>6.</w:t>
      </w:r>
      <w:r>
        <w:t>下列各句中加线成语的使用，全都正确的一项是（</w:t>
      </w:r>
      <w:r>
        <w:t xml:space="preserve"> </w:t>
      </w:r>
      <w:r>
        <w:t>）</w:t>
      </w:r>
      <w:r>
        <w:t xml:space="preserve"> </w:t>
      </w:r>
    </w:p>
    <w:p w:rsidR="00771AFC" w:rsidRDefault="00771AFC" w:rsidP="00771AFC">
      <w:pPr>
        <w:spacing w:after="280" w:afterAutospacing="1"/>
        <w:textAlignment w:val="center"/>
      </w:pPr>
      <w:r>
        <w:t>①近日，王宝强离婚风波炒得</w:t>
      </w:r>
      <w:r>
        <w:rPr>
          <w:u w:val="single"/>
        </w:rPr>
        <w:t>沸沸扬扬</w:t>
      </w:r>
      <w:r>
        <w:t>，随后，事件继续发酵，话题上升到了财产分割。日前有时</w:t>
      </w:r>
      <w:proofErr w:type="gramStart"/>
      <w:r>
        <w:t>友爆料称很多</w:t>
      </w:r>
      <w:proofErr w:type="gramEnd"/>
      <w:r>
        <w:t>财产</w:t>
      </w:r>
      <w:proofErr w:type="gramStart"/>
      <w:r>
        <w:t>不是主宝强</w:t>
      </w:r>
      <w:proofErr w:type="gramEnd"/>
      <w:r>
        <w:t>名下。</w:t>
      </w:r>
    </w:p>
    <w:p w:rsidR="00771AFC" w:rsidRDefault="00771AFC" w:rsidP="00771AFC">
      <w:pPr>
        <w:spacing w:after="280" w:afterAutospacing="1"/>
        <w:textAlignment w:val="center"/>
      </w:pPr>
      <w:r>
        <w:t>②在常</w:t>
      </w:r>
      <w:r>
        <w:t>A</w:t>
      </w:r>
      <w:r>
        <w:t>眼里；一张普普通通的寻子启事，似乎并不会引出多少“题外话”。但是日前，细心的宝鸡渭滨分局民警却刨根问底，从一张小小的寻子启事入手，成功</w:t>
      </w:r>
      <w:r>
        <w:rPr>
          <w:u w:val="single"/>
        </w:rPr>
        <w:t>连根拨起</w:t>
      </w:r>
      <w:r>
        <w:t>一个毒贩。</w:t>
      </w:r>
    </w:p>
    <w:p w:rsidR="00771AFC" w:rsidRDefault="00771AFC" w:rsidP="00771AFC">
      <w:pPr>
        <w:spacing w:after="280" w:afterAutospacing="1"/>
        <w:textAlignment w:val="center"/>
      </w:pPr>
      <w:r>
        <w:t>③经过</w:t>
      </w:r>
      <w:r>
        <w:t>4</w:t>
      </w:r>
      <w:r>
        <w:t>年艰苦谈判？哥伦比亚政府与该国最大反政府武装</w:t>
      </w:r>
      <w:r>
        <w:rPr>
          <w:u w:val="single"/>
        </w:rPr>
        <w:t>惺惺相惜</w:t>
      </w:r>
      <w:r>
        <w:t>，</w:t>
      </w:r>
      <w:r>
        <w:t>24</w:t>
      </w:r>
      <w:r>
        <w:t>日在古巴首都哈瓦那宣布达成最终全面和平协议，结束长达半个多世纪的武装冲突。</w:t>
      </w:r>
    </w:p>
    <w:p w:rsidR="00771AFC" w:rsidRDefault="00771AFC" w:rsidP="00771AFC">
      <w:pPr>
        <w:spacing w:after="280" w:afterAutospacing="1"/>
        <w:textAlignment w:val="center"/>
      </w:pPr>
      <w:r>
        <w:t>④姚明多年来始终致力于公益慈善事业，在他的感召下，很多人也如</w:t>
      </w:r>
      <w:r>
        <w:rPr>
          <w:u w:val="single"/>
        </w:rPr>
        <w:t>过江之鲫</w:t>
      </w:r>
      <w:r>
        <w:t>，投身保护野生动物的公益活动中去。</w:t>
      </w:r>
    </w:p>
    <w:p w:rsidR="00771AFC" w:rsidRDefault="00771AFC" w:rsidP="00771AFC">
      <w:pPr>
        <w:spacing w:after="280" w:afterAutospacing="1"/>
        <w:textAlignment w:val="center"/>
      </w:pPr>
      <w:r>
        <w:t>⑤记者发现，</w:t>
      </w:r>
      <w:r>
        <w:t>2016</w:t>
      </w:r>
      <w:r>
        <w:t>年企业招高端人才的胃口大过往年，不少民企开出二三十万元年薪吸引博士，还提出给予百万元以上科研经费，可惜上门应聘者</w:t>
      </w:r>
      <w:r>
        <w:rPr>
          <w:u w:val="single"/>
        </w:rPr>
        <w:t>寥寥无几</w:t>
      </w:r>
      <w:r>
        <w:t>。</w:t>
      </w:r>
    </w:p>
    <w:p w:rsidR="00771AFC" w:rsidRDefault="00771AFC" w:rsidP="00771AFC">
      <w:pPr>
        <w:spacing w:after="280" w:afterAutospacing="1"/>
        <w:textAlignment w:val="center"/>
      </w:pPr>
      <w:r>
        <w:t>⑥通常一本书的前言是要</w:t>
      </w:r>
      <w:r>
        <w:rPr>
          <w:u w:val="single"/>
        </w:rPr>
        <w:t>提纲挈领</w:t>
      </w:r>
      <w:r>
        <w:t>的，然而面对顾城，我却不愿这样下笔，并非不可为之，而是自觉资历浅薄！更重要的是顾城于我而言其实就是一部成长史。</w:t>
      </w:r>
    </w:p>
    <w:p w:rsidR="00771AFC" w:rsidRDefault="00771AFC" w:rsidP="00771AFC">
      <w:pPr>
        <w:spacing w:after="280" w:afterAutospacing="1"/>
        <w:textAlignment w:val="center"/>
      </w:pPr>
      <w:r>
        <w:t>A.</w:t>
      </w:r>
      <w:r>
        <w:t>①②④   </w:t>
      </w:r>
      <w:r>
        <w:t>B.</w:t>
      </w:r>
      <w:r>
        <w:t>②④⑤   </w:t>
      </w:r>
      <w:r>
        <w:t>C.</w:t>
      </w:r>
      <w:r>
        <w:t>③④⑥   </w:t>
      </w:r>
      <w:r>
        <w:t>D.</w:t>
      </w:r>
      <w:r>
        <w:t>①⑤⑥</w:t>
      </w:r>
      <w:r>
        <w:t xml:space="preserve"> </w:t>
      </w:r>
      <w:r>
        <w:br/>
        <w:t>7.</w:t>
      </w:r>
      <w:r>
        <w:t>下列各句中，没有语病的一句是</w:t>
      </w:r>
      <w:r>
        <w:t xml:space="preserve"> </w:t>
      </w:r>
      <w:r>
        <w:br/>
        <w:t>A.</w:t>
      </w:r>
      <w:r>
        <w:t>立体化作战的望远镜集群，不但能提升我国在天文科学与技术方面的创新能力，还能广泛应用于导航、定位、航天、深空探测。</w:t>
      </w:r>
      <w:r>
        <w:t xml:space="preserve"> </w:t>
      </w:r>
      <w:r>
        <w:br/>
        <w:t>B.</w:t>
      </w:r>
      <w:r>
        <w:t>近日，社会各界人士聚集在革命军事博物馆，观看“纪念中国工农红军长征胜利</w:t>
      </w:r>
      <w:r>
        <w:t>80</w:t>
      </w:r>
      <w:r>
        <w:t>周年主题展览”，以历史追溯者的目光重温历史。</w:t>
      </w:r>
      <w:r>
        <w:t xml:space="preserve"> </w:t>
      </w:r>
      <w:r>
        <w:br/>
        <w:t>C.</w:t>
      </w:r>
      <w:r>
        <w:t>阿里巴巴集团</w:t>
      </w:r>
      <w:r>
        <w:t>CEO</w:t>
      </w:r>
      <w:r>
        <w:t>张勇说：“每年‘双</w:t>
      </w:r>
      <w:r>
        <w:t>11</w:t>
      </w:r>
      <w:r>
        <w:t>’成功的标志就是创新，我们每年都会去想很多新主意的方式，来做今年‘双</w:t>
      </w:r>
      <w:r>
        <w:t>11</w:t>
      </w:r>
      <w:r>
        <w:t>’的创新。”</w:t>
      </w:r>
      <w:r>
        <w:t xml:space="preserve"> </w:t>
      </w:r>
      <w:r>
        <w:br/>
        <w:t>D.</w:t>
      </w:r>
      <w:r>
        <w:t>被誉为“绵阳的维多利亚港”的三江码头整体建筑自从完工以后，美丽绵阳又多了一个公共旅游景点、一张城市宣传名片。</w:t>
      </w:r>
    </w:p>
    <w:p w:rsidR="00771AFC" w:rsidRDefault="00771AFC" w:rsidP="00771AFC">
      <w:pPr>
        <w:spacing w:after="280" w:afterAutospacing="1"/>
        <w:textAlignment w:val="center"/>
      </w:pPr>
    </w:p>
    <w:p w:rsidR="00771AFC" w:rsidRPr="00263FD9" w:rsidRDefault="00771AFC" w:rsidP="00771AFC">
      <w:pPr>
        <w:spacing w:after="280" w:afterAutospacing="1"/>
        <w:textAlignment w:val="center"/>
      </w:pPr>
      <w:r>
        <w:rPr>
          <w:rFonts w:hint="eastAsia"/>
        </w:rPr>
        <w:t xml:space="preserve">    </w:t>
      </w:r>
      <w:r>
        <w:t>中华民族文化遗产宝藏中，传统节日有着其他文化遗产所不具备的特殊性，值得我们在建设和谐社会的过程中给予特别关注。</w:t>
      </w:r>
    </w:p>
    <w:p w:rsidR="00771AFC" w:rsidRDefault="00771AFC" w:rsidP="00771AFC">
      <w:pPr>
        <w:spacing w:after="280" w:afterAutospacing="1"/>
        <w:textAlignment w:val="center"/>
      </w:pPr>
      <w:r>
        <w:rPr>
          <w:rFonts w:hint="eastAsia"/>
        </w:rPr>
        <w:t xml:space="preserve">    </w:t>
      </w:r>
      <w:r>
        <w:t>传统节日是以年度为周期循环往复进行的全民性文化生存方式，与民众生活有直接而重要的关联。作为基本的文化生存方式，传统节日有全民参与的特点。这里的全民性指属于同一文化传统的同一族群的全体成员在同一节日时间参与共同模式的节俗，不是说全国各民族都过一套节日。其他民族的特色节日也是该族群的全体成员都参与的，也有其族群的全民性。</w:t>
      </w:r>
      <w:r>
        <w:lastRenderedPageBreak/>
        <w:t>这种全民参与的文化生活又是一年一度周期性发生的，而不是一次性的事件。这两方面决定了传统节日是关系到国民长久性生活方式的重大文化制度，不容忽视或轻率对待。</w:t>
      </w:r>
    </w:p>
    <w:p w:rsidR="00771AFC" w:rsidRDefault="00771AFC" w:rsidP="00771AFC">
      <w:pPr>
        <w:spacing w:after="280" w:afterAutospacing="1"/>
        <w:textAlignment w:val="center"/>
      </w:pPr>
      <w:r>
        <w:rPr>
          <w:rFonts w:hint="eastAsia"/>
        </w:rPr>
        <w:t xml:space="preserve">    </w:t>
      </w:r>
      <w:r>
        <w:t>传统节日是中华民族传统文化的重要组成部分，也是其他优秀民族文化的重要载体和集中展示方式。在特定群体的文化观念中，节日时间是区别于平日的“大日子”。这种区分必须用各种各样的郑重仪式和庆祝方式体现出来的。这些仪式活动和庆祝活动往往在较短的时日内集中展演丰富多彩的文化艺术形式，蕴涵大量的文化信息。这些文化信息有通过口头文学、年画图案、礼俗活动、仪式庆典等传承的理想追求、伦理道德、民间信仰、审美观念等方面的精神文化，有节令饮食、节令服饰、仪式用品、工艺品等方面的物质文化，也有祭奠、礼仪、表演、技艺等行为层面的文化。这些文化含量的大部分是我们的优秀民族文化。</w:t>
      </w:r>
    </w:p>
    <w:p w:rsidR="00771AFC" w:rsidRDefault="00771AFC" w:rsidP="00771AFC">
      <w:pPr>
        <w:spacing w:after="280" w:afterAutospacing="1"/>
        <w:textAlignment w:val="center"/>
      </w:pPr>
      <w:r>
        <w:rPr>
          <w:rFonts w:hint="eastAsia"/>
        </w:rPr>
        <w:t xml:space="preserve">    </w:t>
      </w:r>
      <w:r>
        <w:t>传统节日是一种隆重举行的标志性民族文化，能够显著地体现民族文化特色，强烈影响其他民族对中华民族特色文化的关注和认识。我国的传统节日大都有着悠久的历史，在漫长的传承过程中凝结了中华民族的文化特质、群体精神，已成为广大民众生活方式的基本构成部分，具有生生不息的旺盛传袭力；它们所包含的文化信息丰富而集中，其文化展演方式绚丽多姿、显赫夺目，因而把它们看作民族国家的重要标志性文化应无问题。那么，传统节日文化的盛衰，也是中华民族文化盛衰的一个显著指标。作为标志性文化，传统节日习俗</w:t>
      </w:r>
      <w:proofErr w:type="gramStart"/>
      <w:r>
        <w:t>彰</w:t>
      </w:r>
      <w:proofErr w:type="gramEnd"/>
      <w:r>
        <w:t>显着我们这个族群的特色生存方式，它使成员个体获得在族群内存活的踏实与丰盈之感，以及相互之间的关系亲密感、文化认同感。</w:t>
      </w:r>
    </w:p>
    <w:p w:rsidR="00771AFC" w:rsidRDefault="00771AFC" w:rsidP="002D01D7">
      <w:pPr>
        <w:spacing w:after="280" w:afterAutospacing="1"/>
        <w:textAlignment w:val="center"/>
      </w:pPr>
      <w:r>
        <w:t>传统节日也是异文化群体认知我们民族特色文化的一个便利的窗口。身在异国的游子、华侨，在融入当地社会的同时，也都很重视以传统习俗欢度祖国的节日，以此慰藉自己根系祖国的人文情怀，也向周围的异文化族群表明自己的文化身份，展现自己所属群体的文化特色。近年来，随着中国国际地位的显著提升，海外华人在异文化社会过中国年的声势越来越大，也吸引了越来越多的非华裔民众观赏甚至参加到华人过年活动中来，并且，华裔春节越来越多地受到当地主流社会的尊重以至接纳。海外华人过年特别重视展演方式的公共性，注意在公共场所用富于民族特色的庆贺形式向当地民众隆重热闹地展示华裔文化族群的存在，因此舞龙、舞狮子、敲鼓、放鞭炮这类有着鲜明的中华</w:t>
      </w:r>
      <w:proofErr w:type="gramStart"/>
      <w:r>
        <w:t>文化符记又</w:t>
      </w:r>
      <w:proofErr w:type="gramEnd"/>
      <w:r>
        <w:t>引人注目的活动格外受到华人的青睐。 黄涛《保护传统节日文化遗产与构建和谐社会》</w:t>
      </w:r>
      <w:r>
        <w:br/>
        <w:t xml:space="preserve">8. </w:t>
      </w:r>
      <w:r>
        <w:t>下列关于原文内容的表述，不正确的一项是</w:t>
      </w:r>
    </w:p>
    <w:p w:rsidR="00771AFC" w:rsidRDefault="00771AFC" w:rsidP="00771AFC">
      <w:pPr>
        <w:spacing w:after="280" w:afterAutospacing="1"/>
        <w:textAlignment w:val="center"/>
      </w:pPr>
      <w:r>
        <w:t>A.</w:t>
      </w:r>
      <w:r>
        <w:t>我们在建设和谐社会的过程中要特别关注在中华民族文化遗产中的传统节日，与其</w:t>
      </w:r>
      <w:r>
        <w:t xml:space="preserve"> </w:t>
      </w:r>
      <w:r>
        <w:t>他文化遗产相比</w:t>
      </w:r>
      <w:r>
        <w:t>,</w:t>
      </w:r>
      <w:r>
        <w:t>它具备一些特殊性。</w:t>
      </w:r>
      <w:r>
        <w:t xml:space="preserve"> </w:t>
      </w:r>
      <w:r>
        <w:br/>
        <w:t>B.</w:t>
      </w:r>
      <w:r>
        <w:t>传统节日有全民参与的特点。这里的“全民”指的不是全国各民族，而是指属于同</w:t>
      </w:r>
      <w:r>
        <w:t xml:space="preserve"> </w:t>
      </w:r>
      <w:proofErr w:type="gramStart"/>
      <w:r>
        <w:t>一</w:t>
      </w:r>
      <w:proofErr w:type="gramEnd"/>
      <w:r>
        <w:t>文化传统的同一族群的全体成员。</w:t>
      </w:r>
      <w:r>
        <w:t xml:space="preserve"> </w:t>
      </w:r>
      <w:r>
        <w:br/>
        <w:t>C.</w:t>
      </w:r>
      <w:r>
        <w:t>传统节日之所以是关系到国民长久性生活方式的重大文化制度，是因为它具有参与</w:t>
      </w:r>
      <w:r>
        <w:t xml:space="preserve"> </w:t>
      </w:r>
      <w:r>
        <w:t>人数众多、一年一度周期性发生的特点。</w:t>
      </w:r>
      <w:r>
        <w:t xml:space="preserve"> </w:t>
      </w:r>
      <w:r>
        <w:br/>
        <w:t>D.</w:t>
      </w:r>
      <w:r>
        <w:t>传统节日时间是区别于平日的“大日子”。这种区分不是仅</w:t>
      </w:r>
      <w:proofErr w:type="gramStart"/>
      <w:r>
        <w:t>凭意识</w:t>
      </w:r>
      <w:proofErr w:type="gramEnd"/>
      <w:r>
        <w:t>上的认定，而是</w:t>
      </w:r>
      <w:r>
        <w:t xml:space="preserve"> </w:t>
      </w:r>
      <w:r>
        <w:t>要用一些郑重仪式和庆祝方式体现出来。</w:t>
      </w:r>
      <w:r>
        <w:t xml:space="preserve"> </w:t>
      </w:r>
      <w:r>
        <w:br/>
        <w:t xml:space="preserve">9. </w:t>
      </w:r>
      <w:r>
        <w:t>下列理解和分析，不符合原文意思的一项是</w:t>
      </w:r>
    </w:p>
    <w:p w:rsidR="00771AFC" w:rsidRDefault="00771AFC" w:rsidP="00771AFC">
      <w:pPr>
        <w:spacing w:after="280" w:afterAutospacing="1"/>
        <w:textAlignment w:val="center"/>
      </w:pPr>
      <w:r>
        <w:t>A.</w:t>
      </w:r>
      <w:r>
        <w:t>人们在传统节日展演丰富多彩的文化艺术形式，其中蕴涵大量的文化信息。这些文</w:t>
      </w:r>
      <w:r>
        <w:t xml:space="preserve"> </w:t>
      </w:r>
      <w:r>
        <w:t>化信息代表的文化全都是我们优秀的民族文化。</w:t>
      </w:r>
      <w:r>
        <w:t xml:space="preserve"> </w:t>
      </w:r>
      <w:r>
        <w:br/>
        <w:t>B.</w:t>
      </w:r>
      <w:r>
        <w:t>世界上的其他民族能够</w:t>
      </w:r>
      <w:proofErr w:type="gramStart"/>
      <w:r>
        <w:t>借助可彰显</w:t>
      </w:r>
      <w:proofErr w:type="gramEnd"/>
      <w:r>
        <w:t>中华民族文化特色的传统节日，来增进对</w:t>
      </w:r>
      <w:proofErr w:type="gramStart"/>
      <w:r>
        <w:t>中华民</w:t>
      </w:r>
      <w:proofErr w:type="gramEnd"/>
      <w:r>
        <w:t xml:space="preserve"> </w:t>
      </w:r>
      <w:r>
        <w:t>族特色文化的关注和认识。</w:t>
      </w:r>
      <w:r>
        <w:t xml:space="preserve"> </w:t>
      </w:r>
      <w:r>
        <w:br/>
        <w:t>C.</w:t>
      </w:r>
      <w:r>
        <w:t>我国的传统节日可以被看作民族国家的重要标志性文化，这与这些节日大都历史悠</w:t>
      </w:r>
      <w:r>
        <w:t xml:space="preserve"> </w:t>
      </w:r>
      <w:r>
        <w:t>久，具有生生不息的旺盛</w:t>
      </w:r>
      <w:proofErr w:type="gramStart"/>
      <w:r>
        <w:t>传袭力有</w:t>
      </w:r>
      <w:proofErr w:type="gramEnd"/>
      <w:r>
        <w:t>密切关系。</w:t>
      </w:r>
      <w:r>
        <w:t xml:space="preserve"> </w:t>
      </w:r>
      <w:r>
        <w:br/>
        <w:t>D.</w:t>
      </w:r>
      <w:r>
        <w:t>身在异国的游子、华侨很重视以传统习俗欢度祖国的节日慰藉自己根系祖国的人文情怀</w:t>
      </w:r>
      <w:r>
        <w:t xml:space="preserve"> </w:t>
      </w:r>
      <w:r>
        <w:t>，</w:t>
      </w:r>
      <w:r>
        <w:lastRenderedPageBreak/>
        <w:t>表明文化身份，展现文化特色。</w:t>
      </w:r>
      <w:r>
        <w:t xml:space="preserve"> </w:t>
      </w:r>
      <w:r>
        <w:br/>
        <w:t xml:space="preserve">10. </w:t>
      </w:r>
      <w:r>
        <w:t>根据原文内容，下列理解和分析不正确的一项是</w:t>
      </w:r>
    </w:p>
    <w:p w:rsidR="00771AFC" w:rsidRPr="002D01D7" w:rsidRDefault="00771AFC" w:rsidP="002D01D7">
      <w:pPr>
        <w:spacing w:after="280" w:afterAutospacing="1"/>
        <w:textAlignment w:val="center"/>
      </w:pPr>
      <w:r>
        <w:t>A.</w:t>
      </w:r>
      <w:r>
        <w:t>传统节日中全民参与的文化生活是一年一度周期性发生的。因此，传统节日所承载的</w:t>
      </w:r>
      <w:r>
        <w:t xml:space="preserve"> </w:t>
      </w:r>
      <w:r>
        <w:t>文化内涵会被周期性地反复贯彻和强调。</w:t>
      </w:r>
      <w:r>
        <w:t xml:space="preserve"> </w:t>
      </w:r>
      <w:r>
        <w:br/>
        <w:t>B.</w:t>
      </w:r>
      <w:r>
        <w:t>传统节日是许多民族文化的载体和集中展示方式。例如，泼水节成为展现傣族水文化、</w:t>
      </w:r>
      <w:r>
        <w:t xml:space="preserve"> </w:t>
      </w:r>
      <w:r>
        <w:t>音乐舞蹈文化、服饰文化等传统文化的窗口。</w:t>
      </w:r>
      <w:r>
        <w:t xml:space="preserve"> </w:t>
      </w:r>
      <w:r>
        <w:br/>
        <w:t>C.</w:t>
      </w:r>
      <w:r>
        <w:t>传统节日文化的盛衰，是中华民族文化盛衰的一个显著指标。国家把一些传统节日定</w:t>
      </w:r>
      <w:r>
        <w:t xml:space="preserve"> </w:t>
      </w:r>
      <w:r>
        <w:t>为法定节假日，就是为了弘扬中华民族的传统文化。</w:t>
      </w:r>
      <w:r>
        <w:t xml:space="preserve"> </w:t>
      </w:r>
      <w:r>
        <w:br/>
        <w:t>D.</w:t>
      </w:r>
      <w:r>
        <w:t>在美国，每到“中国年”，总统都会发表春节贺词，许多官员甚至用中文秀一句“过年</w:t>
      </w:r>
      <w:r>
        <w:t xml:space="preserve"> </w:t>
      </w:r>
      <w:r>
        <w:t>好”，这说明春节受到美国主流社会的尊重。</w:t>
      </w:r>
    </w:p>
    <w:p w:rsidR="00771AFC" w:rsidRPr="002F71A5" w:rsidRDefault="00771AFC" w:rsidP="00771AFC">
      <w:pPr>
        <w:textAlignment w:val="center"/>
        <w:rPr>
          <w:rFonts w:ascii="宋体" w:hAnsi="宋体"/>
          <w:b/>
        </w:rPr>
      </w:pPr>
      <w:r>
        <w:rPr>
          <w:b/>
          <w:bCs/>
        </w:rPr>
        <w:t>二、现代文阅读</w:t>
      </w:r>
      <w:r>
        <w:rPr>
          <w:b/>
          <w:bCs/>
        </w:rPr>
        <w:t>(</w:t>
      </w:r>
      <w:r>
        <w:rPr>
          <w:b/>
          <w:bCs/>
        </w:rPr>
        <w:t>本大题共</w:t>
      </w:r>
      <w:r>
        <w:rPr>
          <w:b/>
          <w:bCs/>
        </w:rPr>
        <w:t>1</w:t>
      </w:r>
      <w:r>
        <w:rPr>
          <w:b/>
          <w:bCs/>
        </w:rPr>
        <w:t>小题，共</w:t>
      </w:r>
      <w:r>
        <w:rPr>
          <w:b/>
          <w:bCs/>
        </w:rPr>
        <w:t>30.0</w:t>
      </w:r>
      <w:r>
        <w:rPr>
          <w:b/>
          <w:bCs/>
        </w:rPr>
        <w:t>分</w:t>
      </w:r>
      <w:r>
        <w:rPr>
          <w:b/>
          <w:bCs/>
        </w:rPr>
        <w:t>)</w:t>
      </w:r>
    </w:p>
    <w:p w:rsidR="00771AFC" w:rsidRPr="00220A22" w:rsidRDefault="00771AFC" w:rsidP="00771AFC">
      <w:pPr>
        <w:textAlignment w:val="center"/>
        <w:rPr>
          <w:rFonts w:ascii="宋体" w:hAnsi="宋体"/>
          <w:noProof/>
        </w:rPr>
      </w:pPr>
      <w:r>
        <w:t xml:space="preserve">11. </w:t>
      </w:r>
    </w:p>
    <w:p w:rsidR="00771AFC" w:rsidRDefault="00771AFC" w:rsidP="00771AFC">
      <w:pPr>
        <w:spacing w:after="280" w:afterAutospacing="1"/>
        <w:jc w:val="center"/>
        <w:textAlignment w:val="center"/>
      </w:pPr>
      <w:r>
        <w:t>写书</w:t>
      </w:r>
    </w:p>
    <w:p w:rsidR="00771AFC" w:rsidRDefault="00771AFC" w:rsidP="00771AFC">
      <w:pPr>
        <w:spacing w:after="100" w:afterAutospacing="1"/>
        <w:ind w:firstLineChars="200" w:firstLine="420"/>
        <w:textAlignment w:val="center"/>
      </w:pPr>
      <w:r>
        <w:rPr>
          <w:rFonts w:hint="eastAsia"/>
        </w:rPr>
        <w:t xml:space="preserve">    </w:t>
      </w:r>
      <w:r>
        <w:t>所谓“写书”，就是从事学术研究。霍先生有句名言：“我的岗位工作是教学，所谓研究，其实是备课。”</w:t>
      </w:r>
    </w:p>
    <w:p w:rsidR="00771AFC" w:rsidRDefault="00771AFC" w:rsidP="00771AFC">
      <w:pPr>
        <w:spacing w:after="100" w:afterAutospacing="1"/>
        <w:ind w:firstLineChars="200" w:firstLine="420"/>
        <w:textAlignment w:val="center"/>
      </w:pPr>
      <w:r>
        <w:rPr>
          <w:rFonts w:hint="eastAsia"/>
        </w:rPr>
        <w:t xml:space="preserve">    </w:t>
      </w:r>
      <w:r>
        <w:t>学术研究、著书立说，必须求真求是，甚至要敢冒风险。自</w:t>
      </w:r>
      <w:r>
        <w:t>1958</w:t>
      </w:r>
      <w:r>
        <w:t>年开始，霍先生就因其出版的《文艺学概论》受到冲击。“文革”之初，又因发表《试论形象思维》一文，被点名批判，扣上“为反革命修正主义文艺思潮提供了理论基础”的帽子。抄家、游街、挨斗、扫马路、扫厕所，到最后关牛棚、劳动改造，这些都没能改变先生的学术个性。平反之后，他又写了《再论形象思维》的长篇文章，表明自己的学术观点。这样的精神追求，可用他的一句诗来概括：“浩气由来塞天地，高标那许混风尘。”</w:t>
      </w:r>
    </w:p>
    <w:p w:rsidR="00771AFC" w:rsidRDefault="00771AFC" w:rsidP="00771AFC">
      <w:pPr>
        <w:spacing w:after="100" w:afterAutospacing="1"/>
        <w:ind w:firstLineChars="200" w:firstLine="420"/>
        <w:textAlignment w:val="center"/>
      </w:pPr>
      <w:r>
        <w:t>学术研究需要宽广的视野。霍先生曾在《“断代”的研究内容与非“断代”的研究方法》一文中强调，“断代”的研究内容不能用“断代”的研究方法。就研究唐诗说，不应割断它与唐以前、唐以后诗歌发展的联系，尤其不应忽视唐诗与今诗的关系。也正是这样的研究视野，他的研究显示出宏大的气魄。如《论白居易的田园诗》一文，直接溯源至先秦时代的《诗经·七月》，然后经陶渊明、王维等发展，中国的田园诗形成了两条线索：一是“田家乐”，二是“田家苦”，再通过对白居易田园诗的分析，认为白居易是“田家苦”线索的继承者和杰出代表。</w:t>
      </w:r>
    </w:p>
    <w:p w:rsidR="00771AFC" w:rsidRDefault="00771AFC" w:rsidP="00771AFC">
      <w:pPr>
        <w:spacing w:after="100" w:afterAutospacing="1"/>
        <w:ind w:firstLineChars="200" w:firstLine="420"/>
        <w:textAlignment w:val="center"/>
      </w:pPr>
      <w:r>
        <w:t>学术研究要创新。霍先生经常引用《南齐书·文学传论》的一句名言鼓励学术创新：“若无新变，不能代雄。”他的研究，重视资料的挖掘和阐释，如对于《西厢记》的研究，从《西厢记简说》到《西厢述评》，再到后来的《西厢汇编》，把《西厢记》有关的问题、资料进行系统的梳理分析，把研究结论建立在扎实的材料基础之上。先生的研究，重点在于唐宋诗词，尤其是对杜甫、白居易予以特别关注。《青春集》中显示，在大学本科阶段，他就已发表七篇研究杜甫的论文，展现出青年学者的锐气和创新精神，此后对杜甫的研究更加深入。</w:t>
      </w:r>
    </w:p>
    <w:p w:rsidR="00771AFC" w:rsidRDefault="00771AFC" w:rsidP="00771AFC">
      <w:pPr>
        <w:spacing w:after="100" w:afterAutospacing="1"/>
        <w:ind w:firstLineChars="200" w:firstLine="420"/>
        <w:textAlignment w:val="center"/>
      </w:pPr>
      <w:r>
        <w:t>学术研究需要理论支撑。霍先生的古典文学研究，建立在他雄厚的文艺理论基础之上。他自己除撰有《文艺学简论》《诗的形象及其他》等著作之外，还整理了大量古代文艺理论著作，如校注《滹南诗话》《瓯北诗话》《原诗》等，主编《中国古代文论名篇详注》《中国诗论史》等，并且把这些理论运用到古代诗文的研究实践当中，因而成就斐然。</w:t>
      </w:r>
    </w:p>
    <w:p w:rsidR="00771AFC" w:rsidRDefault="00771AFC" w:rsidP="00771AFC">
      <w:pPr>
        <w:spacing w:after="100" w:afterAutospacing="1"/>
        <w:ind w:firstLineChars="200" w:firstLine="420"/>
        <w:textAlignment w:val="center"/>
      </w:pPr>
      <w:r>
        <w:t>学术研究还要有广泛的交流。</w:t>
      </w:r>
      <w:r>
        <w:t>1982</w:t>
      </w:r>
      <w:r>
        <w:t>年</w:t>
      </w:r>
      <w:r>
        <w:t>3</w:t>
      </w:r>
      <w:r>
        <w:t>月，霍先生主持召开首届全国唐诗讨论会，名家云集，气氛热烈，当他在开幕致辞中说到“我们的这次全国性的唐诗讨论会，新中国成立以来是第一次，唐代以来也是第一次”时，全场响起雷鸣般的掌声。在这次会议上，程千帆先生给他</w:t>
      </w:r>
      <w:proofErr w:type="gramStart"/>
      <w:r>
        <w:t>题写斋榜“唐音阁”</w:t>
      </w:r>
      <w:proofErr w:type="gramEnd"/>
      <w:r>
        <w:t>，从此，“唐音”走遍全国，走向世界。</w:t>
      </w:r>
    </w:p>
    <w:p w:rsidR="00771AFC" w:rsidRDefault="00771AFC" w:rsidP="00771AFC">
      <w:pPr>
        <w:spacing w:after="100" w:afterAutospacing="1"/>
        <w:ind w:firstLineChars="200" w:firstLine="420"/>
        <w:textAlignment w:val="center"/>
      </w:pPr>
      <w:r>
        <w:lastRenderedPageBreak/>
        <w:t>霍先生晚年仍然笔耕不辍，</w:t>
      </w:r>
      <w:r>
        <w:t>2001</w:t>
      </w:r>
      <w:r>
        <w:t>年，出版《唐音阁论文集》《唐音阁译诗集》等系列著作。</w:t>
      </w:r>
      <w:r>
        <w:t>2010</w:t>
      </w:r>
      <w:r>
        <w:t>年霍先生</w:t>
      </w:r>
      <w:r>
        <w:t>90</w:t>
      </w:r>
      <w:r>
        <w:t>寿辰时，他亲自整理编撰的《霍松林选集》（十卷本）正式出版，集中体现了其学术成就。</w:t>
      </w:r>
    </w:p>
    <w:p w:rsidR="00771AFC" w:rsidRDefault="00771AFC" w:rsidP="00771AFC">
      <w:pPr>
        <w:spacing w:after="100" w:afterAutospacing="1"/>
        <w:ind w:firstLineChars="200" w:firstLine="420"/>
        <w:textAlignment w:val="center"/>
      </w:pPr>
      <w:r>
        <w:t>写诗也是霍先生“写书”的重要组成部分。他少年时期写的抗战作品，如《卢沟桥战歌》《惊闻南京沦陷，日寇屠城》《八百壮士颂》等，真实反映了抗战历史，把自己的心声与民族的命运联系在一起。因此，</w:t>
      </w:r>
      <w:r>
        <w:t>1995</w:t>
      </w:r>
      <w:r>
        <w:t>年纪念抗战胜利</w:t>
      </w:r>
      <w:r>
        <w:t>50</w:t>
      </w:r>
      <w:r>
        <w:t>周年之际，中国作家协会特将先生列名于“抗战时期老作家”名单中，颁赠“以笔为枪，投身抗战”的奖牌。</w:t>
      </w:r>
    </w:p>
    <w:p w:rsidR="00771AFC" w:rsidRDefault="00771AFC" w:rsidP="00771AFC">
      <w:pPr>
        <w:spacing w:after="100" w:afterAutospacing="1"/>
        <w:ind w:firstLineChars="200" w:firstLine="420"/>
        <w:textAlignment w:val="center"/>
      </w:pPr>
      <w:r>
        <w:t>霍先生的诗词创作，独树一帜，引领风气，正如程千帆先生所言：“松林之为诗，兼备古今之体，才雄而格峻，</w:t>
      </w:r>
      <w:proofErr w:type="gramStart"/>
      <w:r>
        <w:t>绪</w:t>
      </w:r>
      <w:proofErr w:type="gramEnd"/>
      <w:r>
        <w:t>密而思清。”他还呼吁当前的诗词创作必须求变求新，率先主张用新声新韵取代</w:t>
      </w:r>
      <w:proofErr w:type="gramStart"/>
      <w:r>
        <w:t>旧声旧韵</w:t>
      </w:r>
      <w:proofErr w:type="gramEnd"/>
      <w:r>
        <w:t>，并用新声新韵创作七律。</w:t>
      </w:r>
      <w:r>
        <w:t>2008</w:t>
      </w:r>
      <w:r>
        <w:t>年</w:t>
      </w:r>
      <w:r>
        <w:t>12</w:t>
      </w:r>
      <w:r>
        <w:t>月</w:t>
      </w:r>
      <w:r>
        <w:t>20</w:t>
      </w:r>
      <w:r>
        <w:t>日，“中华诗词终身成就奖”颁奖大会暨</w:t>
      </w:r>
      <w:r>
        <w:t>5</w:t>
      </w:r>
      <w:r>
        <w:t>位诗家作品集首发式，在北京全国政协礼堂举行，霍先生成为首次颁发的“中华诗词终身成就奖”</w:t>
      </w:r>
      <w:r>
        <w:t>5</w:t>
      </w:r>
      <w:r>
        <w:t>位获奖人之一。</w:t>
      </w:r>
    </w:p>
    <w:p w:rsidR="00771AFC" w:rsidRDefault="00771AFC" w:rsidP="00771AFC">
      <w:pPr>
        <w:spacing w:after="100" w:afterAutospacing="1"/>
        <w:ind w:firstLineChars="200" w:firstLine="420"/>
        <w:textAlignment w:val="center"/>
      </w:pPr>
      <w:r>
        <w:t>书法也是霍先生“写书”的一个重要部分，他的字就像他的诗一样“刚健含婀娜，韶秀寓清淑”。书法家钟明善先生曾概括霍先生的书法特点：“方圆兼备，疾涩得体，寓刚于柔，潇洒自若。”先生自撰、自书的《香港回归赋》等作品，气势恢宏，刚劲有力，给人以美的享受。</w:t>
      </w:r>
    </w:p>
    <w:p w:rsidR="00771AFC" w:rsidRDefault="00771AFC" w:rsidP="00771AFC">
      <w:pPr>
        <w:spacing w:after="100" w:afterAutospacing="1"/>
        <w:ind w:firstLineChars="200" w:firstLine="420"/>
        <w:textAlignment w:val="center"/>
      </w:pPr>
      <w:r>
        <w:t>“学海珠玑光简册，诗坛星月耀乾坤”，这是霍先生献给首届全国唐诗讨论会的诗句，用来概括先生的学术风范也十分恰当。先生离开我们了，但“唐音”永存，他的著作将永远流传、光照千古。</w:t>
      </w:r>
    </w:p>
    <w:p w:rsidR="00771AFC" w:rsidRDefault="00771AFC" w:rsidP="002D01D7">
      <w:pPr>
        <w:spacing w:after="100" w:afterAutospacing="1"/>
        <w:ind w:firstLineChars="200" w:firstLine="420"/>
        <w:textAlignment w:val="center"/>
      </w:pPr>
      <w:r>
        <w:t>相关链接：“如果知识很渊博，却不能发现问题、解决问题，写不出像样的文章和论著，那就是有知无能，也就是古人讥笑的‘两脚书橱’，对学术文化的发展起不到重要作用。</w:t>
      </w:r>
      <w:r>
        <w:br/>
        <w:t>(1).</w:t>
      </w:r>
      <w:r>
        <w:t>下列对文章有关内容的分析和概括，不恰当的两项是（</w:t>
      </w:r>
      <w:r>
        <w:t xml:space="preserve"> </w:t>
      </w:r>
      <w:r>
        <w:t>）</w:t>
      </w:r>
      <w:r>
        <w:t xml:space="preserve"> </w:t>
      </w:r>
    </w:p>
    <w:p w:rsidR="00771AFC" w:rsidRDefault="00771AFC" w:rsidP="00771AFC">
      <w:pPr>
        <w:spacing w:after="280" w:afterAutospacing="1"/>
        <w:textAlignment w:val="center"/>
      </w:pPr>
      <w:r>
        <w:t>A</w:t>
      </w:r>
      <w:r>
        <w:t>．</w:t>
      </w:r>
      <w:r>
        <w:t>1982</w:t>
      </w:r>
      <w:r>
        <w:t>年召开的首届全国唐诗讨论会上，</w:t>
      </w:r>
      <w:proofErr w:type="gramStart"/>
      <w:r>
        <w:t>程千帆为霍松林题写斋榜“唐音阁”</w:t>
      </w:r>
      <w:proofErr w:type="gramEnd"/>
      <w:r>
        <w:t>，此后，“唐音”日渐享誉国内，声播海外。</w:t>
      </w:r>
    </w:p>
    <w:p w:rsidR="00771AFC" w:rsidRDefault="00771AFC" w:rsidP="00771AFC">
      <w:pPr>
        <w:spacing w:after="280" w:afterAutospacing="1"/>
        <w:textAlignment w:val="center"/>
      </w:pPr>
      <w:r>
        <w:t>B</w:t>
      </w:r>
      <w:r>
        <w:t>．“浩气由来塞天地，高标那许混风尘”这两句诗概括了霍松林先生凛然正气，孤芳自赏，不与世俗同流合污的个性精神。</w:t>
      </w:r>
    </w:p>
    <w:p w:rsidR="00771AFC" w:rsidRDefault="00771AFC" w:rsidP="00771AFC">
      <w:pPr>
        <w:spacing w:after="280" w:afterAutospacing="1"/>
        <w:textAlignment w:val="center"/>
      </w:pPr>
      <w:r>
        <w:t>C</w:t>
      </w:r>
      <w:r>
        <w:t>．霍松林《西厢记》研究成就卓著，这表明要想在古典文学研究领域取得丰硕成果，应努力改进研究方法，拓宽研究思路。</w:t>
      </w:r>
    </w:p>
    <w:p w:rsidR="00771AFC" w:rsidRDefault="00771AFC" w:rsidP="00771AFC">
      <w:pPr>
        <w:spacing w:after="280" w:afterAutospacing="1"/>
        <w:textAlignment w:val="center"/>
      </w:pPr>
      <w:r>
        <w:t>D</w:t>
      </w:r>
      <w:r>
        <w:t>．文章引用的诗句、他人的评论等，突出表现了霍松林的风骨、才情与学养，起到充实文章内容、增强报道真实性的作用。</w:t>
      </w:r>
    </w:p>
    <w:p w:rsidR="00771AFC" w:rsidRDefault="00771AFC" w:rsidP="00771AFC">
      <w:pPr>
        <w:spacing w:after="280" w:afterAutospacing="1"/>
        <w:textAlignment w:val="center"/>
      </w:pPr>
      <w:r>
        <w:t>E</w:t>
      </w:r>
      <w:r>
        <w:t>．本文题为“写书”，分别从文学研究、诗歌创作、书法等方面介绍了他的贡献与成就，选材典型，条理清晰，详略得当。</w:t>
      </w:r>
      <w:r>
        <w:br/>
        <w:t>(2).</w:t>
      </w:r>
      <w:r>
        <w:t>霍松林先生认为，学术研究要做到“知能并重”，不做“两脚书橱”。他如何做到“知能结合”？请结合材料简要分析。</w:t>
      </w:r>
    </w:p>
    <w:p w:rsidR="00771AFC" w:rsidRDefault="00771AFC" w:rsidP="00771AFC">
      <w:pPr>
        <w:spacing w:after="280" w:afterAutospacing="1"/>
        <w:textAlignment w:val="center"/>
      </w:pPr>
    </w:p>
    <w:p w:rsidR="00771AFC" w:rsidRDefault="00771AFC" w:rsidP="00771AFC">
      <w:pPr>
        <w:spacing w:after="280" w:afterAutospacing="1"/>
        <w:textAlignment w:val="center"/>
      </w:pPr>
    </w:p>
    <w:p w:rsidR="00771AFC" w:rsidRDefault="00771AFC" w:rsidP="00771AFC">
      <w:pPr>
        <w:spacing w:after="280" w:afterAutospacing="1"/>
        <w:textAlignment w:val="center"/>
      </w:pPr>
    </w:p>
    <w:p w:rsidR="00771AFC" w:rsidRDefault="00771AFC" w:rsidP="00771AFC">
      <w:pPr>
        <w:spacing w:after="280" w:afterAutospacing="1"/>
        <w:textAlignment w:val="center"/>
      </w:pPr>
    </w:p>
    <w:p w:rsidR="00771AFC" w:rsidRDefault="00771AFC" w:rsidP="00771AFC">
      <w:pPr>
        <w:spacing w:after="280" w:afterAutospacing="1"/>
        <w:textAlignment w:val="center"/>
      </w:pPr>
    </w:p>
    <w:p w:rsidR="00771AFC" w:rsidRPr="002F71A5" w:rsidRDefault="00771AFC" w:rsidP="00771AFC">
      <w:pPr>
        <w:jc w:val="center"/>
        <w:textAlignment w:val="center"/>
        <w:rPr>
          <w:rFonts w:ascii="宋体" w:hAnsi="宋体"/>
        </w:rPr>
      </w:pPr>
    </w:p>
    <w:p w:rsidR="00771AFC" w:rsidRPr="002F71A5" w:rsidRDefault="00771AFC" w:rsidP="00771AFC">
      <w:pPr>
        <w:textAlignment w:val="center"/>
        <w:rPr>
          <w:rFonts w:ascii="宋体" w:hAnsi="宋体"/>
          <w:b/>
        </w:rPr>
      </w:pPr>
      <w:r>
        <w:rPr>
          <w:b/>
          <w:bCs/>
        </w:rPr>
        <w:t>三、诗歌鉴赏</w:t>
      </w:r>
      <w:r>
        <w:rPr>
          <w:b/>
          <w:bCs/>
        </w:rPr>
        <w:t>(</w:t>
      </w:r>
      <w:r>
        <w:rPr>
          <w:b/>
          <w:bCs/>
        </w:rPr>
        <w:t>本大题共</w:t>
      </w:r>
      <w:r>
        <w:rPr>
          <w:b/>
          <w:bCs/>
        </w:rPr>
        <w:t>3</w:t>
      </w:r>
      <w:r>
        <w:rPr>
          <w:b/>
          <w:bCs/>
        </w:rPr>
        <w:t>小题，共</w:t>
      </w:r>
      <w:r>
        <w:rPr>
          <w:b/>
          <w:bCs/>
        </w:rPr>
        <w:t>30.0</w:t>
      </w:r>
      <w:r>
        <w:rPr>
          <w:b/>
          <w:bCs/>
        </w:rPr>
        <w:t>分</w:t>
      </w:r>
      <w:r>
        <w:rPr>
          <w:b/>
          <w:bCs/>
        </w:rPr>
        <w:t>)</w:t>
      </w:r>
    </w:p>
    <w:p w:rsidR="00771AFC" w:rsidRPr="002D01D7" w:rsidRDefault="00771AFC" w:rsidP="002D01D7">
      <w:pPr>
        <w:textAlignment w:val="center"/>
        <w:rPr>
          <w:rFonts w:ascii="宋体" w:hAnsi="宋体"/>
          <w:noProof/>
        </w:rPr>
      </w:pPr>
      <w:r>
        <w:t xml:space="preserve">12. </w:t>
      </w:r>
      <w:r>
        <w:t>阅读下面一首宋词，完成问题。</w:t>
      </w:r>
    </w:p>
    <w:p w:rsidR="00771AFC" w:rsidRDefault="00771AFC" w:rsidP="00771AFC">
      <w:pPr>
        <w:spacing w:after="280" w:afterAutospacing="1"/>
        <w:jc w:val="center"/>
        <w:textAlignment w:val="center"/>
      </w:pPr>
      <w:r>
        <w:t>水龙吟·登建康赏心亭</w:t>
      </w:r>
      <w:r>
        <w:t xml:space="preserve"> </w:t>
      </w:r>
      <w:r>
        <w:t>（辛弃疾）</w:t>
      </w:r>
    </w:p>
    <w:p w:rsidR="00771AFC" w:rsidRDefault="00771AFC" w:rsidP="00771AFC">
      <w:pPr>
        <w:spacing w:after="280" w:afterAutospacing="1"/>
        <w:textAlignment w:val="center"/>
      </w:pPr>
      <w:r>
        <w:lastRenderedPageBreak/>
        <w:t>楚天千里清秋，水随天去秋无际。遥岑远目，献愁供恨，玉簪螺髻。落日楼头，断鸿声里，江南游子。把吴钩看了，栏杆拍遍，无人会、登临意。</w:t>
      </w:r>
    </w:p>
    <w:p w:rsidR="00771AFC" w:rsidRDefault="00771AFC" w:rsidP="00771AFC">
      <w:pPr>
        <w:spacing w:after="280" w:afterAutospacing="1"/>
        <w:textAlignment w:val="center"/>
      </w:pPr>
      <w:r>
        <w:t>休说鲈鱼堪脍，尽西风、季鹰归未？求田问舍，怕应羞见，刘郎才气。可惜流年，忧愁风雨，树犹如此！</w:t>
      </w:r>
      <w:proofErr w:type="gramStart"/>
      <w:r>
        <w:t>倩</w:t>
      </w:r>
      <w:proofErr w:type="gramEnd"/>
      <w:r>
        <w:t>何人唤取，红巾翠袖，揾英雄泪？</w:t>
      </w:r>
    </w:p>
    <w:p w:rsidR="00771AFC" w:rsidRDefault="00771AFC" w:rsidP="00771AFC">
      <w:pPr>
        <w:spacing w:after="280" w:afterAutospacing="1"/>
        <w:textAlignment w:val="center"/>
      </w:pPr>
      <w:r>
        <w:t>（</w:t>
      </w:r>
      <w:r>
        <w:t>1</w:t>
      </w:r>
      <w:r>
        <w:t>）在这首词中作者是通过哪些方法来表现自己的“登监意”的？</w:t>
      </w:r>
    </w:p>
    <w:p w:rsidR="00771AFC" w:rsidRDefault="00771AFC" w:rsidP="00771AFC">
      <w:pPr>
        <w:spacing w:after="280" w:afterAutospacing="1"/>
        <w:textAlignment w:val="center"/>
      </w:pPr>
    </w:p>
    <w:p w:rsidR="00771AFC" w:rsidRDefault="00771AFC" w:rsidP="00771AFC">
      <w:pPr>
        <w:spacing w:after="280" w:afterAutospacing="1"/>
        <w:textAlignment w:val="center"/>
      </w:pPr>
    </w:p>
    <w:p w:rsidR="00771AFC" w:rsidRDefault="00771AFC" w:rsidP="00771AFC">
      <w:pPr>
        <w:spacing w:after="280" w:afterAutospacing="1"/>
        <w:textAlignment w:val="center"/>
      </w:pPr>
    </w:p>
    <w:p w:rsidR="00771AFC" w:rsidRDefault="00771AFC" w:rsidP="00771AFC">
      <w:pPr>
        <w:textAlignment w:val="center"/>
      </w:pPr>
    </w:p>
    <w:p w:rsidR="00771AFC" w:rsidRDefault="00771AFC" w:rsidP="00771AFC">
      <w:pPr>
        <w:spacing w:after="280" w:afterAutospacing="1"/>
        <w:textAlignment w:val="center"/>
      </w:pPr>
      <w:r>
        <w:t>（</w:t>
      </w:r>
      <w:r>
        <w:t>2</w:t>
      </w:r>
      <w:r>
        <w:t>）词的下片连用三个典故</w:t>
      </w:r>
      <w:r>
        <w:t>,</w:t>
      </w:r>
      <w:r>
        <w:t>简要分析其作用</w:t>
      </w:r>
    </w:p>
    <w:p w:rsidR="00771AFC" w:rsidRDefault="00771AFC" w:rsidP="00771AFC">
      <w:pPr>
        <w:spacing w:after="280" w:afterAutospacing="1"/>
        <w:textAlignment w:val="center"/>
      </w:pPr>
    </w:p>
    <w:p w:rsidR="00771AFC" w:rsidRDefault="00771AFC" w:rsidP="00771AFC">
      <w:pPr>
        <w:spacing w:after="280" w:afterAutospacing="1"/>
        <w:textAlignment w:val="center"/>
      </w:pPr>
    </w:p>
    <w:p w:rsidR="00771AFC" w:rsidRDefault="00771AFC" w:rsidP="00771AFC">
      <w:pPr>
        <w:spacing w:after="280" w:afterAutospacing="1"/>
        <w:textAlignment w:val="center"/>
      </w:pPr>
    </w:p>
    <w:p w:rsidR="00771AFC" w:rsidRPr="002F71A5" w:rsidRDefault="00771AFC" w:rsidP="00771AFC">
      <w:pPr>
        <w:spacing w:after="280" w:afterAutospacing="1"/>
        <w:textAlignment w:val="center"/>
        <w:rPr>
          <w:rFonts w:ascii="宋体" w:hAnsi="宋体"/>
          <w:noProof/>
        </w:rPr>
      </w:pPr>
    </w:p>
    <w:p w:rsidR="00771AFC" w:rsidRPr="00220A22" w:rsidRDefault="00771AFC" w:rsidP="00771AFC">
      <w:pPr>
        <w:textAlignment w:val="center"/>
        <w:rPr>
          <w:rFonts w:ascii="宋体" w:hAnsi="宋体"/>
          <w:noProof/>
        </w:rPr>
      </w:pPr>
      <w:r>
        <w:t xml:space="preserve">13. </w:t>
      </w:r>
    </w:p>
    <w:p w:rsidR="00771AFC" w:rsidRDefault="00771AFC" w:rsidP="00771AFC">
      <w:pPr>
        <w:spacing w:after="280" w:afterAutospacing="1"/>
        <w:jc w:val="center"/>
        <w:textAlignment w:val="center"/>
      </w:pPr>
      <w:r>
        <w:t>满</w:t>
      </w:r>
      <w:r>
        <w:t xml:space="preserve"> </w:t>
      </w:r>
      <w:r>
        <w:t>庭</w:t>
      </w:r>
      <w:r>
        <w:t xml:space="preserve"> </w:t>
      </w:r>
      <w:r>
        <w:t>芳①  </w:t>
      </w:r>
    </w:p>
    <w:p w:rsidR="00771AFC" w:rsidRDefault="00771AFC" w:rsidP="00771AFC">
      <w:pPr>
        <w:spacing w:after="280" w:afterAutospacing="1"/>
        <w:jc w:val="center"/>
        <w:textAlignment w:val="center"/>
      </w:pPr>
      <w:r>
        <w:t>苏</w:t>
      </w:r>
      <w:r>
        <w:t xml:space="preserve"> </w:t>
      </w:r>
      <w:proofErr w:type="gramStart"/>
      <w:r>
        <w:t>轼</w:t>
      </w:r>
      <w:proofErr w:type="gramEnd"/>
    </w:p>
    <w:p w:rsidR="00771AFC" w:rsidRPr="00263FD9" w:rsidRDefault="00771AFC" w:rsidP="00771AFC">
      <w:pPr>
        <w:spacing w:after="280" w:afterAutospacing="1"/>
        <w:textAlignment w:val="center"/>
        <w:rPr>
          <w:rFonts w:ascii="仿宋" w:eastAsia="仿宋" w:hAnsi="仿宋"/>
        </w:rPr>
      </w:pPr>
      <w:r w:rsidRPr="00263FD9">
        <w:rPr>
          <w:rFonts w:ascii="仿宋" w:eastAsia="仿宋" w:hAnsi="仿宋"/>
        </w:rPr>
        <w:t>有王长官者，弃官黄州三十三年，黄人谓之王先生。因送陈慥来过余，因为赋此。</w:t>
      </w:r>
    </w:p>
    <w:p w:rsidR="00771AFC" w:rsidRDefault="00771AFC" w:rsidP="00771AFC">
      <w:pPr>
        <w:textAlignment w:val="center"/>
      </w:pPr>
    </w:p>
    <w:p w:rsidR="00771AFC" w:rsidRDefault="00771AFC" w:rsidP="00771AFC">
      <w:pPr>
        <w:spacing w:after="280" w:afterAutospacing="1"/>
        <w:jc w:val="center"/>
        <w:textAlignment w:val="center"/>
      </w:pPr>
      <w:r>
        <w:t>三十三年，今谁存者？</w:t>
      </w:r>
      <w:proofErr w:type="gramStart"/>
      <w:r>
        <w:t>算只君</w:t>
      </w:r>
      <w:proofErr w:type="gramEnd"/>
      <w:r>
        <w:t>与长江。凛然苍</w:t>
      </w:r>
      <w:proofErr w:type="gramStart"/>
      <w:r>
        <w:t>桧</w:t>
      </w:r>
      <w:proofErr w:type="gramEnd"/>
      <w:r>
        <w:t>，</w:t>
      </w:r>
      <w:proofErr w:type="gramStart"/>
      <w:r>
        <w:t>霜干苦难</w:t>
      </w:r>
      <w:proofErr w:type="gramEnd"/>
      <w:r>
        <w:t>双。闻道司州古县，云溪上、竹</w:t>
      </w:r>
      <w:proofErr w:type="gramStart"/>
      <w:r>
        <w:t>坞</w:t>
      </w:r>
      <w:proofErr w:type="gramEnd"/>
      <w:r>
        <w:t>松窗。江南岸，不因送子，宁肯过吾</w:t>
      </w:r>
      <w:proofErr w:type="gramStart"/>
      <w:r>
        <w:t>邦</w:t>
      </w:r>
      <w:proofErr w:type="gramEnd"/>
      <w:r>
        <w:t>？  </w:t>
      </w:r>
    </w:p>
    <w:p w:rsidR="00771AFC" w:rsidRDefault="00771AFC" w:rsidP="00771AFC">
      <w:pPr>
        <w:spacing w:after="280" w:afterAutospacing="1"/>
        <w:jc w:val="center"/>
        <w:textAlignment w:val="center"/>
      </w:pPr>
      <w:r>
        <w:t> 摐</w:t>
      </w:r>
      <w:proofErr w:type="gramStart"/>
      <w:r>
        <w:t>摐</w:t>
      </w:r>
      <w:proofErr w:type="gramEnd"/>
      <w:r>
        <w:t>②，疏雨过，风</w:t>
      </w:r>
      <w:proofErr w:type="gramStart"/>
      <w:r>
        <w:t>林舞破，烟盖云幢</w:t>
      </w:r>
      <w:proofErr w:type="gramEnd"/>
      <w:r>
        <w:t>。愿持</w:t>
      </w:r>
      <w:proofErr w:type="gramStart"/>
      <w:r>
        <w:t>此邀君</w:t>
      </w:r>
      <w:proofErr w:type="gramEnd"/>
      <w:r>
        <w:t>，一饮空缸。居士先生老矣，真梦里、相对残釭③。歌声断，行人未起，船鼓已逢</w:t>
      </w:r>
      <w:proofErr w:type="gramStart"/>
      <w:r>
        <w:t>逢</w:t>
      </w:r>
      <w:proofErr w:type="gramEnd"/>
      <w:r>
        <w:t>④。</w:t>
      </w:r>
    </w:p>
    <w:p w:rsidR="00771AFC" w:rsidRDefault="00771AFC" w:rsidP="00771AFC">
      <w:pPr>
        <w:spacing w:after="280" w:afterAutospacing="1"/>
        <w:textAlignment w:val="center"/>
      </w:pPr>
      <w:r>
        <w:t>注：①本</w:t>
      </w:r>
      <w:proofErr w:type="gramStart"/>
      <w:r>
        <w:t>词创作</w:t>
      </w:r>
      <w:proofErr w:type="gramEnd"/>
      <w:r>
        <w:t>于苏轼谪居黄州之时，当时朋友多怕受牵连而有意疏远，令他备感世态炎凉。②摐</w:t>
      </w:r>
      <w:proofErr w:type="gramStart"/>
      <w:r>
        <w:t>摐</w:t>
      </w:r>
      <w:proofErr w:type="gramEnd"/>
      <w:r>
        <w:t>：形容雨声。 ③残釭：残灯。 ④逢</w:t>
      </w:r>
      <w:proofErr w:type="gramStart"/>
      <w:r>
        <w:t>逢</w:t>
      </w:r>
      <w:proofErr w:type="gramEnd"/>
      <w:r>
        <w:t>：形容鼓声。</w:t>
      </w:r>
    </w:p>
    <w:p w:rsidR="00771AFC" w:rsidRDefault="00771AFC" w:rsidP="00771AFC">
      <w:pPr>
        <w:spacing w:after="280" w:afterAutospacing="1"/>
        <w:textAlignment w:val="center"/>
      </w:pPr>
      <w:r>
        <w:br/>
        <w:t>(1).</w:t>
      </w:r>
      <w:r>
        <w:t>本词的结尾“歌声断，行人未起，船鼓已逢</w:t>
      </w:r>
      <w:proofErr w:type="gramStart"/>
      <w:r>
        <w:t>逢</w:t>
      </w:r>
      <w:proofErr w:type="gramEnd"/>
      <w:r>
        <w:t>”蕴含了作者什么样的感情？结合全词分析</w:t>
      </w:r>
      <w:proofErr w:type="gramStart"/>
      <w:r>
        <w:t>此感情</w:t>
      </w:r>
      <w:proofErr w:type="gramEnd"/>
      <w:r>
        <w:t>产生的原因。</w:t>
      </w:r>
    </w:p>
    <w:p w:rsidR="00771AFC" w:rsidRDefault="00771AFC" w:rsidP="00771AFC">
      <w:pPr>
        <w:spacing w:after="280" w:afterAutospacing="1"/>
        <w:textAlignment w:val="center"/>
      </w:pPr>
    </w:p>
    <w:p w:rsidR="00771AFC" w:rsidRDefault="00771AFC" w:rsidP="00771AFC">
      <w:pPr>
        <w:spacing w:after="280" w:afterAutospacing="1"/>
        <w:textAlignment w:val="center"/>
      </w:pPr>
    </w:p>
    <w:p w:rsidR="00771AFC" w:rsidRDefault="00771AFC" w:rsidP="00771AFC">
      <w:pPr>
        <w:spacing w:after="280" w:afterAutospacing="1"/>
        <w:textAlignment w:val="center"/>
      </w:pPr>
    </w:p>
    <w:p w:rsidR="00771AFC" w:rsidRDefault="00771AFC" w:rsidP="00771AFC">
      <w:pPr>
        <w:spacing w:after="280" w:afterAutospacing="1"/>
        <w:textAlignment w:val="center"/>
      </w:pPr>
    </w:p>
    <w:p w:rsidR="00771AFC" w:rsidRPr="00263FD9" w:rsidRDefault="00771AFC" w:rsidP="00771AFC">
      <w:pPr>
        <w:textAlignment w:val="center"/>
        <w:rPr>
          <w:rFonts w:ascii="宋体" w:hAnsi="宋体"/>
          <w:noProof/>
        </w:rPr>
      </w:pPr>
      <w:r>
        <w:t xml:space="preserve">14. </w:t>
      </w:r>
      <w:r>
        <w:t>阅读下面这首宋诗，完成下列各题。</w:t>
      </w:r>
    </w:p>
    <w:p w:rsidR="00771AFC" w:rsidRDefault="00771AFC" w:rsidP="00771AFC">
      <w:pPr>
        <w:spacing w:after="280" w:afterAutospacing="1"/>
        <w:textAlignment w:val="center"/>
      </w:pPr>
      <w:r>
        <w:t>          </w:t>
      </w:r>
      <w:r>
        <w:rPr>
          <w:rFonts w:hint="eastAsia"/>
        </w:rPr>
        <w:t xml:space="preserve">            </w:t>
      </w:r>
      <w:r>
        <w:t> </w:t>
      </w:r>
      <w:proofErr w:type="gramStart"/>
      <w:r>
        <w:t>感</w:t>
      </w:r>
      <w:proofErr w:type="gramEnd"/>
      <w:r>
        <w:t xml:space="preserve"> </w:t>
      </w:r>
      <w:r>
        <w:t>旧      陆游</w:t>
      </w:r>
    </w:p>
    <w:p w:rsidR="00771AFC" w:rsidRDefault="00771AFC" w:rsidP="00771AFC">
      <w:pPr>
        <w:spacing w:after="280" w:afterAutospacing="1"/>
        <w:jc w:val="center"/>
        <w:textAlignment w:val="center"/>
      </w:pPr>
      <w:r>
        <w:t>当年书</w:t>
      </w:r>
      <w:proofErr w:type="gramStart"/>
      <w:r>
        <w:t>剑揖三</w:t>
      </w:r>
      <w:proofErr w:type="gramEnd"/>
      <w:r>
        <w:t>公，谈舌如云气吐虹。</w:t>
      </w:r>
    </w:p>
    <w:p w:rsidR="00771AFC" w:rsidRDefault="00771AFC" w:rsidP="00771AFC">
      <w:pPr>
        <w:spacing w:after="280" w:afterAutospacing="1"/>
        <w:jc w:val="center"/>
        <w:textAlignment w:val="center"/>
      </w:pPr>
      <w:r>
        <w:t>十丈战尘</w:t>
      </w:r>
      <w:proofErr w:type="gramStart"/>
      <w:r>
        <w:t>孤</w:t>
      </w:r>
      <w:proofErr w:type="gramEnd"/>
      <w:r>
        <w:t>壮志，</w:t>
      </w:r>
      <w:proofErr w:type="gramStart"/>
      <w:r>
        <w:t>一</w:t>
      </w:r>
      <w:proofErr w:type="gramEnd"/>
      <w:r>
        <w:t>簪华发醉秋风。</w:t>
      </w:r>
    </w:p>
    <w:p w:rsidR="00771AFC" w:rsidRDefault="00771AFC" w:rsidP="00771AFC">
      <w:pPr>
        <w:spacing w:after="280" w:afterAutospacing="1"/>
        <w:jc w:val="center"/>
        <w:textAlignment w:val="center"/>
      </w:pPr>
      <w:r>
        <w:t>梦回松</w:t>
      </w:r>
      <w:proofErr w:type="gramStart"/>
      <w:r>
        <w:t>漠</w:t>
      </w:r>
      <w:proofErr w:type="gramEnd"/>
      <w:r>
        <w:t>榆关外，身</w:t>
      </w:r>
      <w:proofErr w:type="gramStart"/>
      <w:r>
        <w:t>老桑村麦野</w:t>
      </w:r>
      <w:proofErr w:type="gramEnd"/>
      <w:r>
        <w:t>中。</w:t>
      </w:r>
    </w:p>
    <w:p w:rsidR="00771AFC" w:rsidRDefault="00771AFC" w:rsidP="00771AFC">
      <w:pPr>
        <w:spacing w:after="280" w:afterAutospacing="1"/>
        <w:textAlignment w:val="center"/>
      </w:pPr>
      <w:r>
        <w:t>奇士①久埋巴峡骨，灯前慷慨与谁同？</w:t>
      </w:r>
    </w:p>
    <w:p w:rsidR="00771AFC" w:rsidRDefault="00771AFC" w:rsidP="00771AFC">
      <w:pPr>
        <w:spacing w:after="280" w:afterAutospacing="1"/>
        <w:textAlignment w:val="center"/>
      </w:pPr>
      <w:r>
        <w:t>【注】①奇士：指陆游在巴蜀结识的好友独孤策，此时已故去十年。</w:t>
      </w:r>
    </w:p>
    <w:p w:rsidR="00771AFC" w:rsidRDefault="00771AFC" w:rsidP="00771AFC">
      <w:pPr>
        <w:spacing w:after="280" w:afterAutospacing="1"/>
        <w:textAlignment w:val="center"/>
      </w:pPr>
      <w:r>
        <w:br/>
        <w:t>(1).</w:t>
      </w:r>
      <w:r>
        <w:t>下列对本诗的理解，不正确的两项是</w:t>
      </w:r>
      <w:r>
        <w:t xml:space="preserve"> </w:t>
      </w:r>
    </w:p>
    <w:p w:rsidR="00771AFC" w:rsidRDefault="00771AFC" w:rsidP="00771AFC">
      <w:pPr>
        <w:spacing w:after="280" w:afterAutospacing="1"/>
        <w:textAlignment w:val="center"/>
      </w:pPr>
      <w:r>
        <w:t> </w:t>
      </w:r>
      <w:r>
        <w:t>A</w:t>
      </w:r>
      <w:r>
        <w:t>．首联回忆当年，紧扣诗题，其中上联的“揖”字生动描摹动作，写出了诗人年轻时的慷慨激昂形象。</w:t>
      </w:r>
    </w:p>
    <w:p w:rsidR="00771AFC" w:rsidRDefault="00771AFC" w:rsidP="00771AFC">
      <w:pPr>
        <w:spacing w:after="280" w:afterAutospacing="1"/>
        <w:textAlignment w:val="center"/>
      </w:pPr>
      <w:r>
        <w:lastRenderedPageBreak/>
        <w:t> </w:t>
      </w:r>
      <w:r>
        <w:t>B</w:t>
      </w:r>
      <w:r>
        <w:t>．颔联在形式上对仗工整，体现了律诗典型的音韵之美；在内容上对比鲜明，收到了很好的表达效果。</w:t>
      </w:r>
    </w:p>
    <w:p w:rsidR="00771AFC" w:rsidRDefault="00771AFC" w:rsidP="00771AFC">
      <w:pPr>
        <w:spacing w:after="280" w:afterAutospacing="1"/>
        <w:textAlignment w:val="center"/>
      </w:pPr>
      <w:r>
        <w:t> </w:t>
      </w:r>
      <w:r>
        <w:t>C</w:t>
      </w:r>
      <w:r>
        <w:t>．颈联中诗人写自己在梦中回到昔年纵横驰骋的边塞，借梦寄情，表达了对戎马生涯和塞外奇崛风光的深情怀念。</w:t>
      </w:r>
    </w:p>
    <w:p w:rsidR="00771AFC" w:rsidRDefault="00771AFC" w:rsidP="00771AFC">
      <w:pPr>
        <w:spacing w:after="280" w:afterAutospacing="1"/>
        <w:textAlignment w:val="center"/>
      </w:pPr>
      <w:r>
        <w:t> </w:t>
      </w:r>
      <w:r>
        <w:t>D</w:t>
      </w:r>
      <w:r>
        <w:t>．尾</w:t>
      </w:r>
      <w:proofErr w:type="gramStart"/>
      <w:r>
        <w:t>联使用</w:t>
      </w:r>
      <w:proofErr w:type="gramEnd"/>
      <w:r>
        <w:t>设问的手法，表达了内心强烈的感情，同时也让读者感知到慷慨豪迈、卓尔不群的故友形象。</w:t>
      </w:r>
    </w:p>
    <w:p w:rsidR="00771AFC" w:rsidRPr="00F40B31" w:rsidRDefault="00771AFC" w:rsidP="00771AFC">
      <w:pPr>
        <w:spacing w:after="280" w:afterAutospacing="1"/>
        <w:textAlignment w:val="center"/>
      </w:pPr>
      <w:r>
        <w:t> </w:t>
      </w:r>
      <w:r>
        <w:t>E</w:t>
      </w:r>
      <w:r>
        <w:t>．本诗整体风格苍凉悲壮，这种风格的形成与全诗所表达的沉痛情感有关，也与诗人所选取的典型形象相关。</w:t>
      </w:r>
    </w:p>
    <w:p w:rsidR="00771AFC" w:rsidRPr="002F71A5" w:rsidRDefault="00771AFC" w:rsidP="00771AFC">
      <w:pPr>
        <w:jc w:val="center"/>
        <w:textAlignment w:val="center"/>
        <w:rPr>
          <w:rFonts w:ascii="宋体" w:hAnsi="宋体"/>
        </w:rPr>
      </w:pPr>
    </w:p>
    <w:p w:rsidR="00771AFC" w:rsidRPr="002F71A5" w:rsidRDefault="00771AFC" w:rsidP="00771AFC">
      <w:pPr>
        <w:textAlignment w:val="center"/>
        <w:rPr>
          <w:rFonts w:ascii="宋体" w:hAnsi="宋体"/>
          <w:b/>
        </w:rPr>
      </w:pPr>
      <w:r>
        <w:rPr>
          <w:b/>
          <w:bCs/>
        </w:rPr>
        <w:t>四、语言表达</w:t>
      </w:r>
      <w:r>
        <w:rPr>
          <w:b/>
          <w:bCs/>
        </w:rPr>
        <w:t>(</w:t>
      </w:r>
      <w:r>
        <w:rPr>
          <w:b/>
          <w:bCs/>
        </w:rPr>
        <w:t>本大题共</w:t>
      </w:r>
      <w:r>
        <w:rPr>
          <w:b/>
          <w:bCs/>
        </w:rPr>
        <w:t>1</w:t>
      </w:r>
      <w:r>
        <w:rPr>
          <w:b/>
          <w:bCs/>
        </w:rPr>
        <w:t>小题，共</w:t>
      </w:r>
      <w:r>
        <w:rPr>
          <w:b/>
          <w:bCs/>
        </w:rPr>
        <w:t>15.0</w:t>
      </w:r>
      <w:r>
        <w:rPr>
          <w:b/>
          <w:bCs/>
        </w:rPr>
        <w:t>分</w:t>
      </w:r>
      <w:r>
        <w:rPr>
          <w:b/>
          <w:bCs/>
        </w:rPr>
        <w:t>)</w:t>
      </w:r>
    </w:p>
    <w:p w:rsidR="00771AFC" w:rsidRPr="00F40B31" w:rsidRDefault="00771AFC" w:rsidP="00771AFC">
      <w:pPr>
        <w:textAlignment w:val="center"/>
        <w:rPr>
          <w:rFonts w:ascii="宋体" w:hAnsi="宋体"/>
          <w:noProof/>
        </w:rPr>
      </w:pPr>
      <w:r>
        <w:t xml:space="preserve">15. </w:t>
      </w:r>
      <w:r>
        <w:t>阅读下面这段文字，按照要求完成后面的题目。</w:t>
      </w:r>
    </w:p>
    <w:p w:rsidR="00771AFC" w:rsidRDefault="00771AFC" w:rsidP="00771AFC">
      <w:pPr>
        <w:spacing w:after="280" w:afterAutospacing="1"/>
        <w:textAlignment w:val="center"/>
      </w:pPr>
      <w:r>
        <w:t>   每逢春节，人们习惯把燃放烟花爆竹视之为营造喜庆氛围的必要方式。但近年来，雾</w:t>
      </w:r>
      <w:proofErr w:type="gramStart"/>
      <w:r>
        <w:t>霾</w:t>
      </w:r>
      <w:proofErr w:type="gramEnd"/>
      <w:r>
        <w:t>天气经常频现，严重威胁我们每个人特别是老人和儿童的身体健康！全市共同行动、携手应对大气污染已是当务之急的大事！</w:t>
      </w:r>
    </w:p>
    <w:p w:rsidR="00771AFC" w:rsidRDefault="00771AFC" w:rsidP="00771AFC">
      <w:pPr>
        <w:spacing w:after="280" w:afterAutospacing="1"/>
        <w:textAlignment w:val="center"/>
      </w:pPr>
      <w:r>
        <w:t>   寒假到来，春节将至，校学生会倡议：全体同学要率先垂范，严格遵守禁放烟花爆竹的规定，并号召自己的家人、亲朋共同拒放烟花爆竹。建议大家以写春联、剪窗花、打锣鼓、制作中国结和灯笼等文明环保的方式欢度春节。亲爱的同学们，让我们共同行动起来，释放每个人的巨大能量，呵护我们赖以生存的美丽家园。</w:t>
      </w:r>
    </w:p>
    <w:p w:rsidR="00771AFC" w:rsidRDefault="00771AFC" w:rsidP="00771AFC">
      <w:pPr>
        <w:spacing w:after="280" w:afterAutospacing="1"/>
        <w:textAlignment w:val="center"/>
      </w:pPr>
      <w:r>
        <w:t>   </w:t>
      </w:r>
      <w:r>
        <w:t>(1)</w:t>
      </w:r>
      <w:r>
        <w:t>在不改变语意的前提下，为了表达简明，中必须删掉的三处分别是</w:t>
      </w:r>
      <w:r>
        <w:rPr>
          <w:u w:val="single"/>
        </w:rPr>
        <w:t>   </w:t>
      </w:r>
      <w:r>
        <w:rPr>
          <w:rFonts w:hint="eastAsia"/>
          <w:u w:val="single"/>
        </w:rPr>
        <w:t xml:space="preserve">   </w:t>
      </w:r>
      <w:r>
        <w:rPr>
          <w:u w:val="single"/>
        </w:rPr>
        <w:t>   </w:t>
      </w:r>
      <w:r>
        <w:t>、</w:t>
      </w:r>
      <w:r>
        <w:rPr>
          <w:u w:val="single"/>
        </w:rPr>
        <w:t>   </w:t>
      </w:r>
      <w:r>
        <w:rPr>
          <w:rFonts w:hint="eastAsia"/>
          <w:u w:val="single"/>
        </w:rPr>
        <w:t xml:space="preserve">  </w:t>
      </w:r>
      <w:r>
        <w:rPr>
          <w:u w:val="single"/>
        </w:rPr>
        <w:t>  </w:t>
      </w:r>
      <w:r>
        <w:t>和</w:t>
      </w:r>
      <w:r>
        <w:rPr>
          <w:u w:val="single"/>
        </w:rPr>
        <w:t>    </w:t>
      </w:r>
      <w:r>
        <w:rPr>
          <w:rFonts w:hint="eastAsia"/>
          <w:u w:val="single"/>
        </w:rPr>
        <w:t xml:space="preserve">   </w:t>
      </w:r>
      <w:r>
        <w:rPr>
          <w:u w:val="single"/>
        </w:rPr>
        <w:t> </w:t>
      </w:r>
      <w:r>
        <w:t>。</w:t>
      </w:r>
    </w:p>
    <w:p w:rsidR="00771AFC" w:rsidRDefault="00771AFC" w:rsidP="00771AFC">
      <w:pPr>
        <w:spacing w:after="280" w:afterAutospacing="1"/>
        <w:textAlignment w:val="center"/>
      </w:pPr>
      <w:r>
        <w:t>   </w:t>
      </w:r>
      <w:r>
        <w:t>(2)</w:t>
      </w:r>
      <w:r>
        <w:t>中使用不得体的三个词语，分别是和</w:t>
      </w:r>
      <w:r>
        <w:rPr>
          <w:u w:val="single"/>
        </w:rPr>
        <w:t>  </w:t>
      </w:r>
      <w:r>
        <w:rPr>
          <w:rFonts w:hint="eastAsia"/>
          <w:u w:val="single"/>
        </w:rPr>
        <w:t xml:space="preserve">  </w:t>
      </w:r>
      <w:r>
        <w:rPr>
          <w:u w:val="single"/>
        </w:rPr>
        <w:t> </w:t>
      </w:r>
      <w:r>
        <w:rPr>
          <w:rFonts w:hint="eastAsia"/>
          <w:u w:val="single"/>
        </w:rPr>
        <w:t xml:space="preserve">   </w:t>
      </w:r>
      <w:r>
        <w:rPr>
          <w:u w:val="single"/>
        </w:rPr>
        <w:t>  </w:t>
      </w:r>
      <w:r>
        <w:t>、</w:t>
      </w:r>
      <w:r>
        <w:rPr>
          <w:u w:val="single"/>
        </w:rPr>
        <w:t>   </w:t>
      </w:r>
      <w:r>
        <w:rPr>
          <w:rFonts w:hint="eastAsia"/>
          <w:u w:val="single"/>
        </w:rPr>
        <w:t xml:space="preserve">  </w:t>
      </w:r>
      <w:r>
        <w:rPr>
          <w:u w:val="single"/>
        </w:rPr>
        <w:t>    </w:t>
      </w:r>
      <w:r>
        <w:t>、</w:t>
      </w:r>
      <w:r>
        <w:rPr>
          <w:u w:val="single"/>
        </w:rPr>
        <w:t>    </w:t>
      </w:r>
      <w:r>
        <w:rPr>
          <w:rFonts w:hint="eastAsia"/>
          <w:u w:val="single"/>
        </w:rPr>
        <w:t xml:space="preserve">  </w:t>
      </w:r>
      <w:r>
        <w:rPr>
          <w:u w:val="single"/>
        </w:rPr>
        <w:t>   </w:t>
      </w:r>
      <w:r>
        <w:t>。</w:t>
      </w:r>
    </w:p>
    <w:p w:rsidR="00B06EDA" w:rsidRPr="00771AFC" w:rsidRDefault="00B06EDA"/>
    <w:sectPr w:rsidR="00B06EDA" w:rsidRPr="00771AFC" w:rsidSect="00B06EDA">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宋体,新宋体">
    <w:altName w:val="宋体"/>
    <w:panose1 w:val="00000000000000000000"/>
    <w:charset w:val="86"/>
    <w:family w:val="roman"/>
    <w:notTrueType/>
    <w:pitch w:val="default"/>
    <w:sig w:usb0="00000000" w:usb1="00000000" w:usb2="00000000" w:usb3="00000000" w:csb0="0000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771AFC"/>
    <w:rsid w:val="002D01D7"/>
    <w:rsid w:val="00771AFC"/>
    <w:rsid w:val="00B06EDA"/>
    <w:rsid w:val="00DC15D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1AFC"/>
    <w:pPr>
      <w:contextualSpacing/>
    </w:pPr>
    <w:rPr>
      <w:rFonts w:ascii="Cambria Math" w:eastAsia="宋体,新宋体" w:hAnsi="宋体,新宋体" w:cs="Cambria Math"/>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ubtle Emphasis"/>
    <w:basedOn w:val="a0"/>
    <w:uiPriority w:val="19"/>
    <w:qFormat/>
    <w:rsid w:val="00771AFC"/>
    <w:rPr>
      <w:rFonts w:ascii="Cambria Math" w:eastAsia="宋体,新宋体" w:hAnsi="宋体,新宋体" w:cs="Cambria Math"/>
      <w:i/>
      <w:iCs/>
      <w:color w:val="808080" w:themeColor="text1" w:themeTint="7F"/>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1182</Words>
  <Characters>6739</Characters>
  <Application>Microsoft Office Word</Application>
  <DocSecurity>0</DocSecurity>
  <Lines>56</Lines>
  <Paragraphs>15</Paragraphs>
  <ScaleCrop>false</ScaleCrop>
  <Company/>
  <LinksUpToDate>false</LinksUpToDate>
  <CharactersWithSpaces>7906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qhdyzzq</dc:creator>
  <cp:lastModifiedBy>qhdyzzq</cp:lastModifiedBy>
  <cp:revision>2</cp:revision>
  <dcterms:created xsi:type="dcterms:W3CDTF">2017-07-12T05:20:00Z</dcterms:created>
  <dcterms:modified xsi:type="dcterms:W3CDTF">2017-07-16T08:35:00Z</dcterms:modified>
</cp:coreProperties>
</file>